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200" w:afterLines="100"/>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黄石市住宅物业服务规范（试行）</w:t>
      </w:r>
    </w:p>
    <w:p>
      <w:pPr>
        <w:pStyle w:val="10"/>
        <w:ind w:firstLine="0" w:firstLineChars="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目   录</w:t>
      </w:r>
    </w:p>
    <w:p>
      <w:pPr>
        <w:pStyle w:val="10"/>
        <w:ind w:firstLine="0" w:firstLineChars="0"/>
        <w:rPr>
          <w:color w:val="000000" w:themeColor="text1"/>
          <w14:textFill>
            <w14:solidFill>
              <w14:schemeClr w14:val="tx1"/>
            </w14:solidFill>
          </w14:textFill>
        </w:rPr>
      </w:pPr>
    </w:p>
    <w:p>
      <w:pPr>
        <w:pStyle w:val="4"/>
        <w:spacing w:before="78" w:after="78"/>
        <w:rPr>
          <w:rFonts w:ascii="Times New Roman"/>
          <w:color w:val="000000" w:themeColor="text1"/>
          <w:szCs w:val="24"/>
          <w:lang w:val="zh-CN"/>
          <w14:textFill>
            <w14:solidFill>
              <w14:schemeClr w14:val="tx1"/>
            </w14:solidFill>
          </w14:textFill>
        </w:rPr>
      </w:pPr>
    </w:p>
    <w:p>
      <w:pPr>
        <w:pStyle w:val="4"/>
        <w:spacing w:before="78" w:after="78"/>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1 范围</w:t>
      </w:r>
      <w:r>
        <w:rPr>
          <w:rStyle w:val="8"/>
          <w:rFonts w:hint="eastAsia"/>
          <w:color w:val="000000" w:themeColor="text1"/>
          <w:u w:val="none"/>
          <w14:textFill>
            <w14:solidFill>
              <w14:schemeClr w14:val="tx1"/>
            </w14:solidFill>
          </w14:textFill>
        </w:rPr>
        <w:t>………………………………………………………………………………………………</w:t>
      </w:r>
      <w:r>
        <w:rPr>
          <w:rFonts w:hint="eastAsia"/>
          <w:color w:val="000000" w:themeColor="text1"/>
          <w14:textFill>
            <w14:solidFill>
              <w14:schemeClr w14:val="tx1"/>
            </w14:solidFill>
          </w14:textFill>
        </w:rPr>
        <w:t>4</w:t>
      </w:r>
    </w:p>
    <w:p>
      <w:pPr>
        <w:pStyle w:val="4"/>
        <w:spacing w:before="78" w:after="78"/>
        <w:jc w:val="distribute"/>
        <w:rPr>
          <w:rFonts w:ascii="Times New Roman"/>
          <w:color w:val="000000" w:themeColor="text1"/>
          <w:lang w:val="zh-CN"/>
          <w14:textFill>
            <w14:solidFill>
              <w14:schemeClr w14:val="tx1"/>
            </w14:solidFill>
          </w14:textFill>
        </w:rPr>
      </w:pPr>
      <w:r>
        <w:fldChar w:fldCharType="begin"/>
      </w:r>
      <w:r>
        <w:instrText xml:space="preserve"> HYPERLINK \l "_Toc451181221" </w:instrText>
      </w:r>
      <w:r>
        <w:fldChar w:fldCharType="separate"/>
      </w:r>
      <w:r>
        <w:rPr>
          <w:rStyle w:val="8"/>
          <w:color w:val="000000" w:themeColor="text1"/>
          <w:u w:val="none"/>
          <w14:textFill>
            <w14:solidFill>
              <w14:schemeClr w14:val="tx1"/>
            </w14:solidFill>
          </w14:textFill>
        </w:rPr>
        <w:t>2</w:t>
      </w:r>
      <w:r>
        <w:rPr>
          <w:rStyle w:val="8"/>
          <w:rFonts w:hint="eastAsia"/>
          <w:color w:val="000000" w:themeColor="text1"/>
          <w:u w:val="none"/>
          <w14:textFill>
            <w14:solidFill>
              <w14:schemeClr w14:val="tx1"/>
            </w14:solidFill>
          </w14:textFill>
        </w:rPr>
        <w:t>　规范性引用文件………………………………………………………………………………</w:t>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4"/>
        <w:spacing w:before="78" w:after="78"/>
        <w:jc w:val="distribute"/>
        <w:rPr>
          <w:rFonts w:ascii="Times New Roman"/>
          <w:color w:val="000000" w:themeColor="text1"/>
          <w:lang w:val="zh-CN"/>
          <w14:textFill>
            <w14:solidFill>
              <w14:schemeClr w14:val="tx1"/>
            </w14:solidFill>
          </w14:textFill>
        </w:rPr>
      </w:pPr>
      <w:r>
        <w:fldChar w:fldCharType="begin"/>
      </w:r>
      <w:r>
        <w:instrText xml:space="preserve"> HYPERLINK \l "_Toc451181222" </w:instrText>
      </w:r>
      <w:r>
        <w:fldChar w:fldCharType="separate"/>
      </w:r>
      <w:r>
        <w:rPr>
          <w:rStyle w:val="8"/>
          <w:color w:val="000000" w:themeColor="text1"/>
          <w:u w:val="none"/>
          <w14:textFill>
            <w14:solidFill>
              <w14:schemeClr w14:val="tx1"/>
            </w14:solidFill>
          </w14:textFill>
        </w:rPr>
        <w:t>3</w:t>
      </w:r>
      <w:r>
        <w:rPr>
          <w:rStyle w:val="8"/>
          <w:rFonts w:hint="eastAsia"/>
          <w:color w:val="000000" w:themeColor="text1"/>
          <w:u w:val="none"/>
          <w14:textFill>
            <w14:solidFill>
              <w14:schemeClr w14:val="tx1"/>
            </w14:solidFill>
          </w14:textFill>
        </w:rPr>
        <w:t>　术语和定义……………………………………………………………………………………</w:t>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4"/>
        <w:spacing w:before="78" w:after="78"/>
        <w:jc w:val="distribute"/>
        <w:rPr>
          <w:rFonts w:ascii="Times New Roman"/>
          <w:color w:val="000000" w:themeColor="text1"/>
          <w:lang w:val="zh-CN"/>
          <w14:textFill>
            <w14:solidFill>
              <w14:schemeClr w14:val="tx1"/>
            </w14:solidFill>
          </w14:textFill>
        </w:rPr>
      </w:pPr>
      <w:r>
        <w:fldChar w:fldCharType="begin"/>
      </w:r>
      <w:r>
        <w:instrText xml:space="preserve"> HYPERLINK \l "_Toc451181231" </w:instrText>
      </w:r>
      <w:r>
        <w:fldChar w:fldCharType="separate"/>
      </w:r>
      <w:r>
        <w:rPr>
          <w:rStyle w:val="8"/>
          <w:color w:val="000000" w:themeColor="text1"/>
          <w:u w:val="none"/>
          <w14:textFill>
            <w14:solidFill>
              <w14:schemeClr w14:val="tx1"/>
            </w14:solidFill>
          </w14:textFill>
        </w:rPr>
        <w:t>4</w:t>
      </w:r>
      <w:r>
        <w:rPr>
          <w:rStyle w:val="8"/>
          <w:rFonts w:hint="eastAsia"/>
          <w:color w:val="000000" w:themeColor="text1"/>
          <w:u w:val="none"/>
          <w14:textFill>
            <w14:solidFill>
              <w14:schemeClr w14:val="tx1"/>
            </w14:solidFill>
          </w14:textFill>
        </w:rPr>
        <w:t>　服务基本要求…………………………………………………………………………………</w:t>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"_Toc451181232" </w:instrText>
      </w:r>
      <w:r>
        <w:fldChar w:fldCharType="separate"/>
      </w:r>
      <w:r>
        <w:rPr>
          <w:rStyle w:val="8"/>
          <w:color w:val="000000" w:themeColor="text1"/>
          <w:u w:val="none"/>
          <w14:textFill>
            <w14:solidFill>
              <w14:schemeClr w14:val="tx1"/>
            </w14:solidFill>
          </w14:textFill>
        </w:rPr>
        <w:t>4.1</w:t>
      </w:r>
      <w:r>
        <w:rPr>
          <w:rStyle w:val="8"/>
          <w:rFonts w:hint="eastAsia"/>
          <w:color w:val="000000" w:themeColor="text1"/>
          <w:u w:val="none"/>
          <w14:textFill>
            <w14:solidFill>
              <w14:schemeClr w14:val="tx1"/>
            </w14:solidFill>
          </w14:textFill>
        </w:rPr>
        <w:t>　服务机构…………………………………………………………………………………</w:t>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"_Toc451181233" </w:instrText>
      </w:r>
      <w:r>
        <w:fldChar w:fldCharType="separate"/>
      </w:r>
      <w:r>
        <w:rPr>
          <w:rStyle w:val="8"/>
          <w:color w:val="000000" w:themeColor="text1"/>
          <w:u w:val="none"/>
          <w14:textFill>
            <w14:solidFill>
              <w14:schemeClr w14:val="tx1"/>
            </w14:solidFill>
          </w14:textFill>
        </w:rPr>
        <w:t>4.2</w:t>
      </w:r>
      <w:r>
        <w:rPr>
          <w:rStyle w:val="8"/>
          <w:rFonts w:hint="eastAsia"/>
          <w:color w:val="000000" w:themeColor="text1"/>
          <w:u w:val="none"/>
          <w14:textFill>
            <w14:solidFill>
              <w14:schemeClr w14:val="tx1"/>
            </w14:solidFill>
          </w14:textFill>
        </w:rPr>
        <w:t>　服务人员…………………………………………………………………………………</w:t>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"_Toc451181234" </w:instrText>
      </w:r>
      <w:r>
        <w:fldChar w:fldCharType="separate"/>
      </w:r>
      <w:r>
        <w:rPr>
          <w:rStyle w:val="8"/>
          <w:color w:val="000000" w:themeColor="text1"/>
          <w:u w:val="none"/>
          <w14:textFill>
            <w14:solidFill>
              <w14:schemeClr w14:val="tx1"/>
            </w14:solidFill>
          </w14:textFill>
        </w:rPr>
        <w:t>4.3</w:t>
      </w:r>
      <w:r>
        <w:rPr>
          <w:rStyle w:val="8"/>
          <w:rFonts w:hint="eastAsia"/>
          <w:color w:val="000000" w:themeColor="text1"/>
          <w:u w:val="none"/>
          <w14:textFill>
            <w14:solidFill>
              <w14:schemeClr w14:val="tx1"/>
            </w14:solidFill>
          </w14:textFill>
        </w:rPr>
        <w:t>　规章制度…………………………………………………………………………………</w:t>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"_Toc451181235" </w:instrText>
      </w:r>
      <w:r>
        <w:fldChar w:fldCharType="separate"/>
      </w:r>
      <w:r>
        <w:rPr>
          <w:rStyle w:val="8"/>
          <w:color w:val="000000" w:themeColor="text1"/>
          <w:u w:val="none"/>
          <w14:textFill>
            <w14:solidFill>
              <w14:schemeClr w14:val="tx1"/>
            </w14:solidFill>
          </w14:textFill>
        </w:rPr>
        <w:t>4.4</w:t>
      </w:r>
      <w:r>
        <w:rPr>
          <w:rStyle w:val="8"/>
          <w:rFonts w:hint="eastAsia"/>
          <w:color w:val="000000" w:themeColor="text1"/>
          <w:u w:val="none"/>
          <w14:textFill>
            <w14:solidFill>
              <w14:schemeClr w14:val="tx1"/>
            </w14:solidFill>
          </w14:textFill>
        </w:rPr>
        <w:t>　财务管理…………………………………………………………………………………</w:t>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"_Toc451181236" </w:instrText>
      </w:r>
      <w:r>
        <w:fldChar w:fldCharType="separate"/>
      </w:r>
      <w:r>
        <w:rPr>
          <w:rStyle w:val="8"/>
          <w:color w:val="000000" w:themeColor="text1"/>
          <w:u w:val="none"/>
          <w14:textFill>
            <w14:solidFill>
              <w14:schemeClr w14:val="tx1"/>
            </w14:solidFill>
          </w14:textFill>
        </w:rPr>
        <w:t>4.5</w:t>
      </w:r>
      <w:r>
        <w:rPr>
          <w:rStyle w:val="8"/>
          <w:rFonts w:hint="eastAsia"/>
          <w:color w:val="000000" w:themeColor="text1"/>
          <w:u w:val="none"/>
          <w14:textFill>
            <w14:solidFill>
              <w14:schemeClr w14:val="tx1"/>
            </w14:solidFill>
          </w14:textFill>
        </w:rPr>
        <w:t>　档案管理…………………………………………………………………………………</w:t>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"_Toc451181237" </w:instrText>
      </w:r>
      <w:r>
        <w:fldChar w:fldCharType="separate"/>
      </w:r>
      <w:r>
        <w:rPr>
          <w:rStyle w:val="8"/>
          <w:color w:val="000000" w:themeColor="text1"/>
          <w:u w:val="none"/>
          <w14:textFill>
            <w14:solidFill>
              <w14:schemeClr w14:val="tx1"/>
            </w14:solidFill>
          </w14:textFill>
        </w:rPr>
        <w:t>4.6</w:t>
      </w:r>
      <w:r>
        <w:rPr>
          <w:rStyle w:val="8"/>
          <w:rFonts w:hint="eastAsia"/>
          <w:color w:val="000000" w:themeColor="text1"/>
          <w:u w:val="none"/>
          <w14:textFill>
            <w14:solidFill>
              <w14:schemeClr w14:val="tx1"/>
            </w14:solidFill>
          </w14:textFill>
        </w:rPr>
        <w:t>　突发事件处置……………………………………………………………………………</w:t>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4"/>
        <w:spacing w:before="78" w:after="78"/>
        <w:jc w:val="distribute"/>
        <w:rPr>
          <w:rFonts w:ascii="Times New Roman"/>
          <w:color w:val="000000" w:themeColor="text1"/>
          <w:lang w:val="zh-CN"/>
          <w14:textFill>
            <w14:solidFill>
              <w14:schemeClr w14:val="tx1"/>
            </w14:solidFill>
          </w14:textFill>
        </w:rPr>
      </w:pPr>
      <w:r>
        <w:fldChar w:fldCharType="begin"/>
      </w:r>
      <w:r>
        <w:instrText xml:space="preserve"> HYPERLINK \l "_Toc451181238" </w:instrText>
      </w:r>
      <w:r>
        <w:fldChar w:fldCharType="separate"/>
      </w:r>
      <w:r>
        <w:rPr>
          <w:rStyle w:val="8"/>
          <w:color w:val="000000" w:themeColor="text1"/>
          <w:u w:val="none"/>
          <w14:textFill>
            <w14:solidFill>
              <w14:schemeClr w14:val="tx1"/>
            </w14:solidFill>
          </w14:textFill>
        </w:rPr>
        <w:t>5</w:t>
      </w:r>
      <w:r>
        <w:rPr>
          <w:rStyle w:val="8"/>
          <w:rFonts w:hint="eastAsia"/>
          <w:color w:val="000000" w:themeColor="text1"/>
          <w:u w:val="none"/>
          <w14:textFill>
            <w14:solidFill>
              <w14:schemeClr w14:val="tx1"/>
            </w14:solidFill>
          </w14:textFill>
        </w:rPr>
        <w:t>　服务质量分级…………………………………………………………………………………</w:t>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4"/>
        <w:spacing w:before="78" w:after="78"/>
        <w:jc w:val="distribute"/>
        <w:rPr>
          <w:rFonts w:ascii="Times New Roman"/>
          <w:color w:val="000000" w:themeColor="text1"/>
          <w:lang w:val="zh-CN"/>
          <w14:textFill>
            <w14:solidFill>
              <w14:schemeClr w14:val="tx1"/>
            </w14:solidFill>
          </w14:textFill>
        </w:rPr>
      </w:pPr>
      <w:r>
        <w:fldChar w:fldCharType="begin"/>
      </w:r>
      <w:r>
        <w:instrText xml:space="preserve"> HYPERLINK \l "_Toc451181242" </w:instrText>
      </w:r>
      <w:r>
        <w:fldChar w:fldCharType="separate"/>
      </w:r>
      <w:r>
        <w:rPr>
          <w:rStyle w:val="8"/>
          <w:color w:val="000000" w:themeColor="text1"/>
          <w:u w:val="none"/>
          <w14:textFill>
            <w14:solidFill>
              <w14:schemeClr w14:val="tx1"/>
            </w14:solidFill>
          </w14:textFill>
        </w:rPr>
        <w:t>6</w:t>
      </w:r>
      <w:r>
        <w:rPr>
          <w:rStyle w:val="8"/>
          <w:rFonts w:hint="eastAsia"/>
          <w:color w:val="000000" w:themeColor="text1"/>
          <w:u w:val="none"/>
          <w14:textFill>
            <w14:solidFill>
              <w14:schemeClr w14:val="tx1"/>
            </w14:solidFill>
          </w14:textFill>
        </w:rPr>
        <w:t>　服务监督与改进………………………………………………………………………………</w:t>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"_Toc451181243" </w:instrText>
      </w:r>
      <w:r>
        <w:fldChar w:fldCharType="separate"/>
      </w:r>
      <w:r>
        <w:rPr>
          <w:rStyle w:val="8"/>
          <w:color w:val="000000" w:themeColor="text1"/>
          <w:u w:val="none"/>
          <w14:textFill>
            <w14:solidFill>
              <w14:schemeClr w14:val="tx1"/>
            </w14:solidFill>
          </w14:textFill>
        </w:rPr>
        <w:t>6.1</w:t>
      </w:r>
      <w:r>
        <w:rPr>
          <w:rStyle w:val="8"/>
          <w:rFonts w:hint="eastAsia"/>
          <w:color w:val="000000" w:themeColor="text1"/>
          <w:u w:val="none"/>
          <w14:textFill>
            <w14:solidFill>
              <w14:schemeClr w14:val="tx1"/>
            </w14:solidFill>
          </w14:textFill>
        </w:rPr>
        <w:t>　信息收集…………………………………………………………………………………</w:t>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"_Toc451181244" </w:instrText>
      </w:r>
      <w:r>
        <w:fldChar w:fldCharType="separate"/>
      </w:r>
      <w:r>
        <w:rPr>
          <w:rStyle w:val="8"/>
          <w:color w:val="000000" w:themeColor="text1"/>
          <w:u w:val="none"/>
          <w14:textFill>
            <w14:solidFill>
              <w14:schemeClr w14:val="tx1"/>
            </w14:solidFill>
          </w14:textFill>
        </w:rPr>
        <w:t>6.2</w:t>
      </w:r>
      <w:r>
        <w:rPr>
          <w:rStyle w:val="8"/>
          <w:rFonts w:hint="eastAsia"/>
          <w:color w:val="000000" w:themeColor="text1"/>
          <w:u w:val="none"/>
          <w14:textFill>
            <w14:solidFill>
              <w14:schemeClr w14:val="tx1"/>
            </w14:solidFill>
          </w14:textFill>
        </w:rPr>
        <w:t>　投诉处理…………………………………………………………………………………</w:t>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"_Toc451181245" </w:instrText>
      </w:r>
      <w:r>
        <w:fldChar w:fldCharType="separate"/>
      </w:r>
      <w:r>
        <w:rPr>
          <w:rStyle w:val="8"/>
          <w:color w:val="000000" w:themeColor="text1"/>
          <w:u w:val="none"/>
          <w14:textFill>
            <w14:solidFill>
              <w14:schemeClr w14:val="tx1"/>
            </w14:solidFill>
          </w14:textFill>
        </w:rPr>
        <w:t>6.3</w:t>
      </w:r>
      <w:r>
        <w:rPr>
          <w:rStyle w:val="8"/>
          <w:rFonts w:hint="eastAsia"/>
          <w:color w:val="000000" w:themeColor="text1"/>
          <w:u w:val="none"/>
          <w14:textFill>
            <w14:solidFill>
              <w14:schemeClr w14:val="tx1"/>
            </w14:solidFill>
          </w14:textFill>
        </w:rPr>
        <w:t>　服务过程监督……………………………………………………………………………</w:t>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end"/>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"_Toc451181246" </w:instrText>
      </w:r>
      <w:r>
        <w:fldChar w:fldCharType="separate"/>
      </w:r>
      <w:r>
        <w:rPr>
          <w:rStyle w:val="8"/>
          <w:color w:val="000000" w:themeColor="text1"/>
          <w:u w:val="none"/>
          <w14:textFill>
            <w14:solidFill>
              <w14:schemeClr w14:val="tx1"/>
            </w14:solidFill>
          </w14:textFill>
        </w:rPr>
        <w:t>6.4</w:t>
      </w:r>
      <w:r>
        <w:rPr>
          <w:rStyle w:val="8"/>
          <w:rFonts w:hint="eastAsia"/>
          <w:color w:val="000000" w:themeColor="text1"/>
          <w:u w:val="none"/>
          <w14:textFill>
            <w14:solidFill>
              <w14:schemeClr w14:val="tx1"/>
            </w14:solidFill>
          </w14:textFill>
        </w:rPr>
        <w:t>　不合格服务控制…………………………………………………………………………</w:t>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end"/>
      </w:r>
    </w:p>
    <w:p>
      <w:pPr>
        <w:pStyle w:val="2"/>
        <w:ind w:firstLine="210"/>
        <w:jc w:val="distribute"/>
        <w:rPr>
          <w:color w:val="000000" w:themeColor="text1"/>
          <w:lang w:val="zh-CN"/>
          <w14:textFill>
            <w14:solidFill>
              <w14:schemeClr w14:val="tx1"/>
            </w14:solidFill>
          </w14:textFill>
        </w:rPr>
      </w:pPr>
      <w:r>
        <w:fldChar w:fldCharType="begin"/>
      </w:r>
      <w:r>
        <w:instrText xml:space="preserve"> HYPERLINK \l "_Toc451181247" </w:instrText>
      </w:r>
      <w:r>
        <w:fldChar w:fldCharType="separate"/>
      </w:r>
      <w:r>
        <w:rPr>
          <w:rStyle w:val="8"/>
          <w:color w:val="000000" w:themeColor="text1"/>
          <w:u w:val="none"/>
          <w14:textFill>
            <w14:solidFill>
              <w14:schemeClr w14:val="tx1"/>
            </w14:solidFill>
          </w14:textFill>
        </w:rPr>
        <w:t>6.5</w:t>
      </w:r>
      <w:r>
        <w:rPr>
          <w:rStyle w:val="8"/>
          <w:rFonts w:hint="eastAsia"/>
          <w:color w:val="000000" w:themeColor="text1"/>
          <w:u w:val="none"/>
          <w14:textFill>
            <w14:solidFill>
              <w14:schemeClr w14:val="tx1"/>
            </w14:solidFill>
          </w14:textFill>
        </w:rPr>
        <w:t>　服务质量的改进与提高…………………………………………………………………</w:t>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end"/>
      </w:r>
    </w:p>
    <w:p>
      <w:pPr>
        <w:pStyle w:val="2"/>
        <w:ind w:firstLine="0" w:firstLineChars="0"/>
        <w:jc w:val="distribute"/>
        <w:rPr>
          <w:rStyle w:val="8"/>
          <w:rFonts w:hint="eastAsia"/>
          <w:color w:val="000000" w:themeColor="text1"/>
          <w:u w:val="none"/>
          <w:lang w:val="en-US"/>
          <w14:textFill>
            <w14:solidFill>
              <w14:schemeClr w14:val="tx1"/>
            </w14:solidFill>
          </w14:textFill>
        </w:rPr>
      </w:pPr>
      <w:r>
        <w:rPr>
          <w:rStyle w:val="8"/>
          <w:rFonts w:hint="eastAsia" w:ascii="宋体" w:hAnsiTheme="minorHAnsi" w:eastAsiaTheme="minorEastAsia" w:cstheme="minorBidi"/>
          <w:color w:val="000000" w:themeColor="text1"/>
          <w:kern w:val="2"/>
          <w:sz w:val="21"/>
          <w:lang w:bidi="ar-SA"/>
          <w14:textFill>
            <w14:solidFill>
              <w14:schemeClr w14:val="tx1"/>
            </w14:solidFill>
          </w14:textFill>
        </w:rPr>
        <w:t xml:space="preserve">7  </w:t>
      </w:r>
      <w:r>
        <w:rPr>
          <w:rFonts w:hint="eastAsia" w:asciiTheme="minorHAnsi"/>
          <w:color w:val="000000" w:themeColor="text1"/>
          <w14:textFill>
            <w14:solidFill>
              <w14:schemeClr w14:val="tx1"/>
            </w14:solidFill>
          </w14:textFill>
        </w:rPr>
        <w:t>黄石市普通住宅小区环境设施设备等级标准</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8</w:t>
      </w:r>
    </w:p>
    <w:p>
      <w:pPr>
        <w:pStyle w:val="10"/>
        <w:ind w:left="0" w:leftChars="0" w:firstLine="210" w:firstLineChars="100"/>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pPr>
      <w:r>
        <w:rPr>
          <w:rStyle w:val="8"/>
          <w:rFonts w:hint="eastAsia" w:ascii="宋体" w:hAnsiTheme="minorHAnsi" w:eastAsiaTheme="minorEastAsia" w:cstheme="minorBidi"/>
          <w:color w:val="000000" w:themeColor="text1"/>
          <w:kern w:val="2"/>
          <w:sz w:val="21"/>
          <w:lang w:bidi="ar-SA"/>
          <w14:textFill>
            <w14:solidFill>
              <w14:schemeClr w14:val="tx1"/>
            </w14:solidFill>
          </w14:textFill>
        </w:rPr>
        <w:t>7</w:t>
      </w:r>
      <w:r>
        <w:rPr>
          <w:rStyle w:val="8"/>
          <w:rFonts w:hint="eastAsia" w:ascii="宋体" w:hAnsiTheme="minorHAnsi" w:eastAsiaTheme="minorEastAsia" w:cstheme="minorBidi"/>
          <w:color w:val="000000" w:themeColor="text1"/>
          <w:kern w:val="2"/>
          <w:sz w:val="21"/>
          <w:lang w:eastAsia="zh-CN" w:bidi="ar-SA"/>
          <w14:textFill>
            <w14:solidFill>
              <w14:schemeClr w14:val="tx1"/>
            </w14:solidFill>
          </w14:textFill>
        </w:rPr>
        <w:t>.</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l 一级小区环境设施设备</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8</w:t>
      </w:r>
    </w:p>
    <w:p>
      <w:pPr>
        <w:pStyle w:val="10"/>
        <w:ind w:firstLine="210" w:firstLineChars="100"/>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pPr>
      <w:r>
        <w:rPr>
          <w:rStyle w:val="8"/>
          <w:rFonts w:hint="eastAsia" w:ascii="宋体" w:hAnsiTheme="minorHAnsi" w:eastAsiaTheme="minorEastAsia" w:cstheme="minorBidi"/>
          <w:color w:val="000000" w:themeColor="text1"/>
          <w:kern w:val="2"/>
          <w:sz w:val="21"/>
          <w:lang w:bidi="ar-SA"/>
          <w14:textFill>
            <w14:solidFill>
              <w14:schemeClr w14:val="tx1"/>
            </w14:solidFill>
          </w14:textFill>
        </w:rPr>
        <w:t>7</w:t>
      </w:r>
      <w:r>
        <w:rPr>
          <w:rStyle w:val="8"/>
          <w:rFonts w:hint="eastAsia" w:ascii="宋体" w:hAnsiTheme="minorHAnsi" w:eastAsiaTheme="minorEastAsia" w:cstheme="minorBidi"/>
          <w:color w:val="000000" w:themeColor="text1"/>
          <w:kern w:val="2"/>
          <w:sz w:val="21"/>
          <w:lang w:eastAsia="zh-CN" w:bidi="ar-SA"/>
          <w14:textFill>
            <w14:solidFill>
              <w14:schemeClr w14:val="tx1"/>
            </w14:solidFill>
          </w14:textFill>
        </w:rPr>
        <w:t>.</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 xml:space="preserve">2 </w:t>
      </w:r>
      <w:r>
        <w:rPr>
          <w:rStyle w:val="8"/>
          <w:rFonts w:hint="eastAsia" w:hAnsiTheme="minorHAnsi" w:eastAsiaTheme="minorEastAsia" w:cstheme="minorBidi"/>
          <w:color w:val="000000" w:themeColor="text1"/>
          <w:kern w:val="2"/>
          <w:sz w:val="21"/>
          <w:lang w:val="en-US" w:eastAsia="zh-CN" w:bidi="ar-SA"/>
          <w14:textFill>
            <w14:solidFill>
              <w14:schemeClr w14:val="tx1"/>
            </w14:solidFill>
          </w14:textFill>
        </w:rPr>
        <w:t>二</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级小区环境设施设备</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8</w:t>
      </w:r>
    </w:p>
    <w:p>
      <w:pPr>
        <w:pStyle w:val="10"/>
        <w:ind w:firstLine="210" w:firstLineChars="100"/>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pPr>
      <w:r>
        <w:rPr>
          <w:rStyle w:val="8"/>
          <w:rFonts w:hint="eastAsia" w:ascii="宋体" w:hAnsiTheme="minorHAnsi" w:eastAsiaTheme="minorEastAsia" w:cstheme="minorBidi"/>
          <w:color w:val="000000" w:themeColor="text1"/>
          <w:kern w:val="2"/>
          <w:sz w:val="21"/>
          <w:lang w:bidi="ar-SA"/>
          <w14:textFill>
            <w14:solidFill>
              <w14:schemeClr w14:val="tx1"/>
            </w14:solidFill>
          </w14:textFill>
        </w:rPr>
        <w:t>7</w:t>
      </w:r>
      <w:r>
        <w:rPr>
          <w:rStyle w:val="8"/>
          <w:rFonts w:hint="eastAsia" w:ascii="宋体" w:hAnsiTheme="minorHAnsi" w:eastAsiaTheme="minorEastAsia" w:cstheme="minorBidi"/>
          <w:color w:val="000000" w:themeColor="text1"/>
          <w:kern w:val="2"/>
          <w:sz w:val="21"/>
          <w:lang w:eastAsia="zh-CN" w:bidi="ar-SA"/>
          <w14:textFill>
            <w14:solidFill>
              <w14:schemeClr w14:val="tx1"/>
            </w14:solidFill>
          </w14:textFill>
        </w:rPr>
        <w:t>.</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 xml:space="preserve">3 </w:t>
      </w:r>
      <w:r>
        <w:rPr>
          <w:rStyle w:val="8"/>
          <w:rFonts w:hint="eastAsia" w:hAnsiTheme="minorHAnsi" w:eastAsiaTheme="minorEastAsia" w:cstheme="minorBidi"/>
          <w:color w:val="000000" w:themeColor="text1"/>
          <w:kern w:val="2"/>
          <w:sz w:val="21"/>
          <w:lang w:val="en-US" w:eastAsia="zh-CN" w:bidi="ar-SA"/>
          <w14:textFill>
            <w14:solidFill>
              <w14:schemeClr w14:val="tx1"/>
            </w14:solidFill>
          </w14:textFill>
        </w:rPr>
        <w:t>三</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级小区环境设施设备</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9</w:t>
      </w:r>
    </w:p>
    <w:p>
      <w:pPr>
        <w:pStyle w:val="10"/>
        <w:ind w:firstLine="210" w:firstLineChars="100"/>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pPr>
      <w:r>
        <w:rPr>
          <w:rStyle w:val="8"/>
          <w:rFonts w:hint="eastAsia" w:ascii="宋体" w:hAnsiTheme="minorHAnsi" w:eastAsiaTheme="minorEastAsia" w:cstheme="minorBidi"/>
          <w:color w:val="000000" w:themeColor="text1"/>
          <w:kern w:val="2"/>
          <w:sz w:val="21"/>
          <w:lang w:bidi="ar-SA"/>
          <w14:textFill>
            <w14:solidFill>
              <w14:schemeClr w14:val="tx1"/>
            </w14:solidFill>
          </w14:textFill>
        </w:rPr>
        <w:t>7</w:t>
      </w:r>
      <w:r>
        <w:rPr>
          <w:rStyle w:val="8"/>
          <w:rFonts w:hint="eastAsia" w:ascii="宋体" w:hAnsiTheme="minorHAnsi" w:eastAsiaTheme="minorEastAsia" w:cstheme="minorBidi"/>
          <w:color w:val="000000" w:themeColor="text1"/>
          <w:kern w:val="2"/>
          <w:sz w:val="21"/>
          <w:lang w:eastAsia="zh-CN" w:bidi="ar-SA"/>
          <w14:textFill>
            <w14:solidFill>
              <w14:schemeClr w14:val="tx1"/>
            </w14:solidFill>
          </w14:textFill>
        </w:rPr>
        <w:t>.</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 xml:space="preserve">4 </w:t>
      </w:r>
      <w:r>
        <w:rPr>
          <w:rStyle w:val="8"/>
          <w:rFonts w:hint="eastAsia" w:hAnsiTheme="minorHAnsi" w:eastAsiaTheme="minorEastAsia" w:cstheme="minorBidi"/>
          <w:color w:val="000000" w:themeColor="text1"/>
          <w:kern w:val="2"/>
          <w:sz w:val="21"/>
          <w:lang w:val="en-US" w:eastAsia="zh-CN" w:bidi="ar-SA"/>
          <w14:textFill>
            <w14:solidFill>
              <w14:schemeClr w14:val="tx1"/>
            </w14:solidFill>
          </w14:textFill>
        </w:rPr>
        <w:t>四</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级小区环境设施设备</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9</w:t>
      </w:r>
    </w:p>
    <w:p>
      <w:pPr>
        <w:pStyle w:val="10"/>
        <w:ind w:firstLine="210" w:firstLineChars="100"/>
        <w:rPr>
          <w:color w:val="000000" w:themeColor="text1"/>
          <w:szCs w:val="21"/>
          <w14:textFill>
            <w14:solidFill>
              <w14:schemeClr w14:val="tx1"/>
            </w14:solidFill>
          </w14:textFill>
        </w:rPr>
      </w:pPr>
      <w:r>
        <w:rPr>
          <w:rStyle w:val="8"/>
          <w:rFonts w:hint="eastAsia" w:ascii="宋体" w:hAnsiTheme="minorHAnsi" w:eastAsiaTheme="minorEastAsia" w:cstheme="minorBidi"/>
          <w:color w:val="000000" w:themeColor="text1"/>
          <w:kern w:val="2"/>
          <w:sz w:val="21"/>
          <w:lang w:bidi="ar-SA"/>
          <w14:textFill>
            <w14:solidFill>
              <w14:schemeClr w14:val="tx1"/>
            </w14:solidFill>
          </w14:textFill>
        </w:rPr>
        <w:t>7</w:t>
      </w:r>
      <w:r>
        <w:rPr>
          <w:rStyle w:val="8"/>
          <w:rFonts w:hint="eastAsia" w:ascii="宋体" w:hAnsiTheme="minorHAnsi" w:eastAsiaTheme="minorEastAsia" w:cstheme="minorBidi"/>
          <w:color w:val="000000" w:themeColor="text1"/>
          <w:kern w:val="2"/>
          <w:sz w:val="21"/>
          <w:lang w:eastAsia="zh-CN" w:bidi="ar-SA"/>
          <w14:textFill>
            <w14:solidFill>
              <w14:schemeClr w14:val="tx1"/>
            </w14:solidFill>
          </w14:textFill>
        </w:rPr>
        <w:t>.</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 xml:space="preserve">5 </w:t>
      </w:r>
      <w:r>
        <w:rPr>
          <w:rStyle w:val="8"/>
          <w:rFonts w:hint="eastAsia" w:hAnsiTheme="minorHAnsi" w:eastAsiaTheme="minorEastAsia" w:cstheme="minorBidi"/>
          <w:color w:val="000000" w:themeColor="text1"/>
          <w:kern w:val="2"/>
          <w:sz w:val="21"/>
          <w:lang w:val="en-US" w:eastAsia="zh-CN" w:bidi="ar-SA"/>
          <w14:textFill>
            <w14:solidFill>
              <w14:schemeClr w14:val="tx1"/>
            </w14:solidFill>
          </w14:textFill>
        </w:rPr>
        <w:t>五</w:t>
      </w:r>
      <w:r>
        <w:rPr>
          <w:rStyle w:val="8"/>
          <w:rFonts w:hint="eastAsia" w:ascii="宋体" w:hAnsiTheme="minorHAnsi" w:eastAsiaTheme="minorEastAsia" w:cstheme="minorBidi"/>
          <w:color w:val="000000" w:themeColor="text1"/>
          <w:kern w:val="2"/>
          <w:sz w:val="21"/>
          <w:lang w:val="en-US" w:eastAsia="zh-CN" w:bidi="ar-SA"/>
          <w14:textFill>
            <w14:solidFill>
              <w14:schemeClr w14:val="tx1"/>
            </w14:solidFill>
          </w14:textFill>
        </w:rPr>
        <w:t>级小区环境设施设备</w:t>
      </w:r>
      <w:r>
        <w:rPr>
          <w:rStyle w:val="8"/>
          <w:rFonts w:hint="eastAsia"/>
          <w:color w:val="000000" w:themeColor="text1"/>
          <w:u w:val="none"/>
          <w14:textFill>
            <w14:solidFill>
              <w14:schemeClr w14:val="tx1"/>
            </w14:solidFill>
          </w14:textFill>
        </w:rPr>
        <w:t>…………………………………………………………………</w:t>
      </w:r>
      <w:r>
        <w:rPr>
          <w:rStyle w:val="8"/>
          <w:rFonts w:hint="eastAsia"/>
          <w:color w:val="000000" w:themeColor="text1"/>
          <w:u w:val="none"/>
          <w:lang w:val="en-US"/>
          <w14:textFill>
            <w14:solidFill>
              <w14:schemeClr w14:val="tx1"/>
            </w14:solidFill>
          </w14:textFill>
        </w:rPr>
        <w:t>·10</w:t>
      </w:r>
    </w:p>
    <w:p>
      <w:pPr>
        <w:pStyle w:val="4"/>
        <w:spacing w:before="78" w:after="78"/>
        <w:jc w:val="distribute"/>
        <w:rPr>
          <w:rFonts w:ascii="Times New Roman"/>
          <w:color w:val="000000" w:themeColor="text1"/>
          <w:lang w:val="zh-CN"/>
          <w14:textFill>
            <w14:solidFill>
              <w14:schemeClr w14:val="tx1"/>
            </w14:solidFill>
          </w14:textFill>
        </w:rPr>
      </w:pPr>
      <w:r>
        <w:fldChar w:fldCharType="begin"/>
      </w:r>
      <w:r>
        <w:instrText xml:space="preserve"> HYPERLINK \l "_Toc451181248" </w:instrText>
      </w:r>
      <w:r>
        <w:fldChar w:fldCharType="separate"/>
      </w:r>
      <w:r>
        <w:rPr>
          <w:rStyle w:val="8"/>
          <w:rFonts w:hint="eastAsia"/>
          <w:color w:val="000000" w:themeColor="text1"/>
          <w:u w:val="none"/>
          <w14:textFill>
            <w14:solidFill>
              <w14:schemeClr w14:val="tx1"/>
            </w14:solidFill>
          </w14:textFill>
        </w:rPr>
        <w:t>附录A（规范性附录）</w:t>
      </w:r>
      <w:r>
        <w:rPr>
          <w:rStyle w:val="8"/>
          <w:color w:val="000000" w:themeColor="text1"/>
          <w:u w:val="none"/>
          <w14:textFill>
            <w14:solidFill>
              <w14:schemeClr w14:val="tx1"/>
            </w14:solidFill>
          </w14:textFill>
        </w:rPr>
        <w:t>　</w:t>
      </w:r>
      <w:r>
        <w:rPr>
          <w:rStyle w:val="8"/>
          <w:rFonts w:hint="eastAsia"/>
          <w:color w:val="000000" w:themeColor="text1"/>
          <w:u w:val="none"/>
          <w14:textFill>
            <w14:solidFill>
              <w14:schemeClr w14:val="tx1"/>
            </w14:solidFill>
          </w14:textFill>
        </w:rPr>
        <w:t>住宅物业服务等级划分的内容及要求………………………………</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"_Toc451181249" </w:instrText>
      </w:r>
      <w:r>
        <w:fldChar w:fldCharType="separate"/>
      </w:r>
      <w:r>
        <w:rPr>
          <w:rStyle w:val="8"/>
          <w:color w:val="000000" w:themeColor="text1"/>
          <w:u w:val="none"/>
          <w14:textFill>
            <w14:solidFill>
              <w14:schemeClr w14:val="tx1"/>
            </w14:solidFill>
          </w14:textFill>
        </w:rPr>
        <w:t>A.1</w:t>
      </w:r>
      <w:r>
        <w:rPr>
          <w:rStyle w:val="8"/>
          <w:rFonts w:hint="eastAsia"/>
          <w:color w:val="000000" w:themeColor="text1"/>
          <w:u w:val="none"/>
          <w14:textFill>
            <w14:solidFill>
              <w14:schemeClr w14:val="tx1"/>
            </w14:solidFill>
          </w14:textFill>
        </w:rPr>
        <w:t>　住宅物业一星级服务……………………………………………………………………</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1</w:t>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"_Toc451181250" </w:instrText>
      </w:r>
      <w:r>
        <w:fldChar w:fldCharType="separate"/>
      </w:r>
      <w:r>
        <w:rPr>
          <w:rStyle w:val="8"/>
          <w:color w:val="000000" w:themeColor="text1"/>
          <w:u w:val="none"/>
          <w14:textFill>
            <w14:solidFill>
              <w14:schemeClr w14:val="tx1"/>
            </w14:solidFill>
          </w14:textFill>
        </w:rPr>
        <w:t>A.2</w:t>
      </w:r>
      <w:r>
        <w:rPr>
          <w:rStyle w:val="8"/>
          <w:rFonts w:hint="eastAsia"/>
          <w:color w:val="000000" w:themeColor="text1"/>
          <w:u w:val="none"/>
          <w14:textFill>
            <w14:solidFill>
              <w14:schemeClr w14:val="tx1"/>
            </w14:solidFill>
          </w14:textFill>
        </w:rPr>
        <w:t>　住宅物业二星级服务……………………………………………………………………</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w:t>
      </w:r>
    </w:p>
    <w:p>
      <w:pPr>
        <w:pStyle w:val="2"/>
        <w:ind w:firstLine="210"/>
        <w:jc w:val="distribute"/>
        <w:rPr>
          <w:rFonts w:ascii="Times New Roman"/>
          <w:color w:val="000000" w:themeColor="text1"/>
          <w:lang w:val="zh-CN"/>
          <w14:textFill>
            <w14:solidFill>
              <w14:schemeClr w14:val="tx1"/>
            </w14:solidFill>
          </w14:textFill>
        </w:rPr>
      </w:pPr>
      <w:r>
        <w:fldChar w:fldCharType="begin"/>
      </w:r>
      <w:r>
        <w:instrText xml:space="preserve"> HYPERLINK \l "_Toc451181251" </w:instrText>
      </w:r>
      <w:r>
        <w:fldChar w:fldCharType="separate"/>
      </w:r>
      <w:r>
        <w:rPr>
          <w:rStyle w:val="8"/>
          <w:color w:val="000000" w:themeColor="text1"/>
          <w:u w:val="none"/>
          <w14:textFill>
            <w14:solidFill>
              <w14:schemeClr w14:val="tx1"/>
            </w14:solidFill>
          </w14:textFill>
        </w:rPr>
        <w:t>A.3</w:t>
      </w:r>
      <w:r>
        <w:rPr>
          <w:rStyle w:val="8"/>
          <w:rFonts w:hint="eastAsia"/>
          <w:color w:val="000000" w:themeColor="text1"/>
          <w:u w:val="none"/>
          <w14:textFill>
            <w14:solidFill>
              <w14:schemeClr w14:val="tx1"/>
            </w14:solidFill>
          </w14:textFill>
        </w:rPr>
        <w:t>　住宅物业三星级服务……………………………………………………………………</w:t>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0</w:t>
      </w:r>
    </w:p>
    <w:p>
      <w:pPr>
        <w:pStyle w:val="2"/>
        <w:ind w:firstLine="210"/>
        <w:jc w:val="distribute"/>
        <w:rPr>
          <w:rStyle w:val="8"/>
          <w:color w:val="000000" w:themeColor="text1"/>
          <w:u w:val="none"/>
          <w14:textFill>
            <w14:solidFill>
              <w14:schemeClr w14:val="tx1"/>
            </w14:solidFill>
          </w14:textFill>
        </w:rPr>
      </w:pPr>
      <w:r>
        <w:fldChar w:fldCharType="begin"/>
      </w:r>
      <w:r>
        <w:instrText xml:space="preserve"> HYPERLINK \l "_Toc451181252" </w:instrText>
      </w:r>
      <w:r>
        <w:fldChar w:fldCharType="separate"/>
      </w:r>
      <w:r>
        <w:rPr>
          <w:rStyle w:val="8"/>
          <w:color w:val="000000" w:themeColor="text1"/>
          <w:u w:val="none"/>
          <w14:textFill>
            <w14:solidFill>
              <w14:schemeClr w14:val="tx1"/>
            </w14:solidFill>
          </w14:textFill>
        </w:rPr>
        <w:t>A.4</w:t>
      </w:r>
      <w:r>
        <w:rPr>
          <w:rStyle w:val="8"/>
          <w:rFonts w:hint="eastAsia"/>
          <w:color w:val="000000" w:themeColor="text1"/>
          <w:u w:val="none"/>
          <w14:textFill>
            <w14:solidFill>
              <w14:schemeClr w14:val="tx1"/>
            </w14:solidFill>
          </w14:textFill>
        </w:rPr>
        <w:t>　住宅物业四星级服务……………………………………………………………………</w:t>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8</w:t>
      </w:r>
    </w:p>
    <w:p>
      <w:pPr>
        <w:pStyle w:val="2"/>
        <w:ind w:firstLine="210"/>
        <w:jc w:val="distribute"/>
        <w:rPr>
          <w:rStyle w:val="8"/>
          <w:color w:val="000000" w:themeColor="text1"/>
          <w:u w:val="none"/>
          <w14:textFill>
            <w14:solidFill>
              <w14:schemeClr w14:val="tx1"/>
            </w14:solidFill>
          </w14:textFill>
        </w:rPr>
        <w:sectPr>
          <w:footerReference r:id="rId3" w:type="default"/>
          <w:pgSz w:w="11906" w:h="16838"/>
          <w:pgMar w:top="1440" w:right="1803" w:bottom="1440" w:left="1803" w:header="1418" w:footer="1134" w:gutter="0"/>
          <w:cols w:space="0" w:num="1"/>
          <w:formProt w:val="0"/>
          <w:docGrid w:type="lines" w:linePitch="312" w:charSpace="0"/>
        </w:sectPr>
      </w:pPr>
      <w:r>
        <w:fldChar w:fldCharType="begin"/>
      </w:r>
      <w:r>
        <w:instrText xml:space="preserve"> HYPERLINK \l "_Toc451181252" </w:instrText>
      </w:r>
      <w:r>
        <w:fldChar w:fldCharType="separate"/>
      </w:r>
      <w:r>
        <w:rPr>
          <w:rStyle w:val="8"/>
          <w:color w:val="000000" w:themeColor="text1"/>
          <w:u w:val="none"/>
          <w14:textFill>
            <w14:solidFill>
              <w14:schemeClr w14:val="tx1"/>
            </w14:solidFill>
          </w14:textFill>
        </w:rPr>
        <w:t>A.</w:t>
      </w:r>
      <w:r>
        <w:rPr>
          <w:rStyle w:val="8"/>
          <w:rFonts w:hint="eastAsia"/>
          <w:color w:val="000000" w:themeColor="text1"/>
          <w:u w:val="none"/>
          <w14:textFill>
            <w14:solidFill>
              <w14:schemeClr w14:val="tx1"/>
            </w14:solidFill>
          </w14:textFill>
        </w:rPr>
        <w:t>5　住宅物业五星级服务……………………………………………………………………</w:t>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7</w:t>
      </w:r>
    </w:p>
    <w:p>
      <w:pPr>
        <w:pStyle w:val="9"/>
        <w:spacing w:before="0" w:after="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黄石市住</w:t>
      </w:r>
      <w:bookmarkStart w:id="0" w:name="StandardName"/>
      <w:r>
        <w:rPr>
          <w:rFonts w:hint="eastAsia"/>
          <w:bCs/>
          <w:color w:val="000000" w:themeColor="text1"/>
          <w14:textFill>
            <w14:solidFill>
              <w14:schemeClr w14:val="tx1"/>
            </w14:solidFill>
          </w14:textFill>
        </w:rPr>
        <w:t>宅物业服务规范</w:t>
      </w:r>
      <w:bookmarkEnd w:id="0"/>
      <w:r>
        <w:rPr>
          <w:rFonts w:hint="eastAsia"/>
          <w:bCs/>
          <w:color w:val="000000" w:themeColor="text1"/>
          <w14:textFill>
            <w14:solidFill>
              <w14:schemeClr w14:val="tx1"/>
            </w14:solidFill>
          </w14:textFill>
        </w:rPr>
        <w:t>（试行）</w:t>
      </w:r>
    </w:p>
    <w:p>
      <w:pPr>
        <w:pStyle w:val="11"/>
        <w:spacing w:beforeLines="120" w:afterLines="70"/>
        <w:rPr>
          <w:b/>
          <w:color w:val="000000" w:themeColor="text1"/>
          <w14:textFill>
            <w14:solidFill>
              <w14:schemeClr w14:val="tx1"/>
            </w14:solidFill>
          </w14:textFill>
        </w:rPr>
      </w:pPr>
      <w:bookmarkStart w:id="1" w:name="_Toc422320187"/>
      <w:bookmarkStart w:id="2" w:name="_Toc424627104"/>
      <w:bookmarkStart w:id="3" w:name="_Toc427331699"/>
      <w:bookmarkStart w:id="4" w:name="_Toc424807602"/>
      <w:bookmarkStart w:id="5" w:name="_Toc424137861"/>
      <w:bookmarkStart w:id="6" w:name="_Toc424627067"/>
      <w:bookmarkStart w:id="7" w:name="_Toc424117929"/>
      <w:bookmarkStart w:id="8" w:name="_Toc426376226"/>
      <w:r>
        <w:rPr>
          <w:rFonts w:hint="eastAsia"/>
          <w:b/>
          <w:color w:val="000000" w:themeColor="text1"/>
          <w14:textFill>
            <w14:solidFill>
              <w14:schemeClr w14:val="tx1"/>
            </w14:solidFill>
          </w14:textFill>
        </w:rPr>
        <w:t>范围</w:t>
      </w:r>
      <w:bookmarkEnd w:id="1"/>
      <w:bookmarkEnd w:id="2"/>
      <w:bookmarkEnd w:id="3"/>
      <w:bookmarkEnd w:id="4"/>
      <w:bookmarkEnd w:id="5"/>
      <w:bookmarkEnd w:id="6"/>
      <w:bookmarkEnd w:id="7"/>
      <w:bookmarkEnd w:id="8"/>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本标准规定了住宅物业服务的术语和定义、服务基本要求、服务质量分级、服务监督与改进。</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本标准适用于黄石市的住宅物业服务活动。</w:t>
      </w:r>
    </w:p>
    <w:p>
      <w:pPr>
        <w:pStyle w:val="11"/>
        <w:spacing w:beforeLines="70" w:afterLines="70"/>
        <w:rPr>
          <w:b/>
          <w:color w:val="000000" w:themeColor="text1"/>
          <w14:textFill>
            <w14:solidFill>
              <w14:schemeClr w14:val="tx1"/>
            </w14:solidFill>
          </w14:textFill>
        </w:rPr>
      </w:pPr>
      <w:bookmarkStart w:id="9" w:name="_Toc424807603"/>
      <w:bookmarkStart w:id="10" w:name="_Toc422320188"/>
      <w:bookmarkStart w:id="11" w:name="_Toc424137862"/>
      <w:bookmarkStart w:id="12" w:name="_Toc427331700"/>
      <w:bookmarkStart w:id="13" w:name="_Toc426376227"/>
      <w:bookmarkStart w:id="14" w:name="_Toc424627068"/>
      <w:bookmarkStart w:id="15" w:name="_Toc424117930"/>
      <w:bookmarkStart w:id="16" w:name="_Toc424627105"/>
      <w:r>
        <w:rPr>
          <w:rFonts w:hint="eastAsia"/>
          <w:b/>
          <w:color w:val="000000" w:themeColor="text1"/>
          <w14:textFill>
            <w14:solidFill>
              <w14:schemeClr w14:val="tx1"/>
            </w14:solidFill>
          </w14:textFill>
        </w:rPr>
        <w:t>规范性引用文件</w:t>
      </w:r>
      <w:bookmarkEnd w:id="9"/>
      <w:bookmarkEnd w:id="10"/>
      <w:bookmarkEnd w:id="11"/>
      <w:bookmarkEnd w:id="12"/>
      <w:bookmarkEnd w:id="13"/>
      <w:bookmarkEnd w:id="14"/>
      <w:bookmarkEnd w:id="15"/>
      <w:bookmarkEnd w:id="16"/>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下列文件对于本文件的应用是必不可少的。凡是注日期的引用文件，仅所注日期的版本适用于本文件。凡是不注日期的引用文件，其最新版本（包括所有的修改单）适用于本文件。</w:t>
      </w:r>
    </w:p>
    <w:p>
      <w:pPr>
        <w:pStyle w:val="10"/>
        <w:rPr>
          <w:color w:val="000000" w:themeColor="text1"/>
          <w14:textFill>
            <w14:solidFill>
              <w14:schemeClr w14:val="tx1"/>
            </w14:solidFill>
          </w14:textFill>
        </w:rPr>
      </w:pPr>
      <w:bookmarkStart w:id="17" w:name="_Toc424117931"/>
      <w:bookmarkStart w:id="18" w:name="_Toc424627069"/>
      <w:bookmarkStart w:id="19" w:name="_Toc424137863"/>
      <w:bookmarkStart w:id="20" w:name="_Toc427331701"/>
      <w:bookmarkStart w:id="21" w:name="_Toc426376228"/>
      <w:bookmarkStart w:id="22" w:name="_Toc422320189"/>
      <w:bookmarkStart w:id="23" w:name="_Toc424807604"/>
      <w:bookmarkStart w:id="24" w:name="_Toc424627106"/>
      <w:r>
        <w:rPr>
          <w:rFonts w:hint="eastAsia"/>
          <w:color w:val="000000" w:themeColor="text1"/>
          <w14:textFill>
            <w14:solidFill>
              <w14:schemeClr w14:val="tx1"/>
            </w14:solidFill>
          </w14:textFill>
        </w:rPr>
        <w:t>GB 2894 安全标志</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GB 5749 生活饮用水卫生标准</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GB 13495 消防安全标志</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GB/T 10001.1 标志用公共信息图形符号第1部分：通用符号</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GA 587 建筑消防设施的维护管理</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TSG T5001 《电梯使用管理与维护保养规则》</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CJ244 《游泳池水质标准》  </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《物业管理条例》 中华人民共和国国务院 [2007]第504号令</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《湖北省物业服务和管理条例》湖北省人民代表大会常务委员会公告第200号</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《住宅室内装饰装修管理办法》 建设部 [2002] 第110号令</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《住宅专项维修资金管理办法》 建设部、财政部 [2007]第165号令</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《物业承接查验办法》 住房和城乡建设部 [2010]165号</w:t>
      </w:r>
    </w:p>
    <w:p>
      <w:pPr>
        <w:pStyle w:val="11"/>
        <w:spacing w:beforeLines="70" w:afterLines="70"/>
        <w:rPr>
          <w:b/>
          <w:color w:val="000000" w:themeColor="text1"/>
          <w14:textFill>
            <w14:solidFill>
              <w14:schemeClr w14:val="tx1"/>
            </w14:solidFill>
          </w14:textFill>
        </w:rPr>
      </w:pPr>
      <w:r>
        <w:rPr>
          <w:rFonts w:hint="eastAsia"/>
          <w:b/>
          <w:color w:val="000000" w:themeColor="text1"/>
          <w14:textFill>
            <w14:solidFill>
              <w14:schemeClr w14:val="tx1"/>
            </w14:solidFill>
          </w14:textFill>
        </w:rPr>
        <w:t>术语和定义</w:t>
      </w:r>
      <w:bookmarkEnd w:id="17"/>
      <w:bookmarkEnd w:id="18"/>
      <w:bookmarkEnd w:id="19"/>
      <w:bookmarkEnd w:id="20"/>
      <w:bookmarkEnd w:id="21"/>
      <w:bookmarkEnd w:id="22"/>
      <w:bookmarkEnd w:id="23"/>
      <w:bookmarkEnd w:id="24"/>
    </w:p>
    <w:p>
      <w:pPr>
        <w:pStyle w:val="10"/>
        <w:rPr>
          <w:color w:val="000000" w:themeColor="text1"/>
          <w14:textFill>
            <w14:solidFill>
              <w14:schemeClr w14:val="tx1"/>
            </w14:solidFill>
          </w14:textFill>
        </w:rPr>
      </w:pPr>
      <w:bookmarkStart w:id="25" w:name="_Toc424627107"/>
      <w:bookmarkEnd w:id="25"/>
      <w:bookmarkStart w:id="26" w:name="_Toc424117932"/>
      <w:bookmarkEnd w:id="26"/>
      <w:bookmarkStart w:id="27" w:name="_Toc424137864"/>
      <w:bookmarkEnd w:id="27"/>
      <w:bookmarkStart w:id="28" w:name="_Toc422320190"/>
      <w:bookmarkEnd w:id="28"/>
      <w:bookmarkStart w:id="29" w:name="_Toc424807605"/>
      <w:bookmarkEnd w:id="29"/>
      <w:bookmarkStart w:id="30" w:name="_Toc427331702"/>
      <w:bookmarkEnd w:id="30"/>
      <w:bookmarkStart w:id="31" w:name="_Toc426376229"/>
      <w:bookmarkEnd w:id="31"/>
      <w:bookmarkStart w:id="32" w:name="_Toc424627070"/>
      <w:bookmarkEnd w:id="32"/>
      <w:bookmarkStart w:id="33" w:name="_Toc422320195"/>
      <w:bookmarkStart w:id="34" w:name="_Toc427331709"/>
      <w:bookmarkStart w:id="35" w:name="_Toc424807612"/>
      <w:bookmarkStart w:id="36" w:name="_Toc424117937"/>
      <w:bookmarkStart w:id="37" w:name="_Toc424137869"/>
      <w:bookmarkStart w:id="38" w:name="_Toc426376236"/>
      <w:bookmarkStart w:id="39" w:name="_Toc424627112"/>
      <w:bookmarkStart w:id="40" w:name="_Toc424627075"/>
      <w:r>
        <w:rPr>
          <w:rFonts w:hint="eastAsia"/>
          <w:color w:val="000000" w:themeColor="text1"/>
          <w14:textFill>
            <w14:solidFill>
              <w14:schemeClr w14:val="tx1"/>
            </w14:solidFill>
          </w14:textFill>
        </w:rPr>
        <w:t>下列术语和定义适用于本标准。</w:t>
      </w:r>
    </w:p>
    <w:p>
      <w:pPr>
        <w:pStyle w:val="10"/>
        <w:spacing w:beforeLines="20" w:afterLines="20"/>
        <w:ind w:firstLine="0" w:firstLineChars="0"/>
        <w:rPr>
          <w:rFonts w:ascii="黑体" w:eastAsia="黑体"/>
          <w:b/>
          <w:color w:val="000000" w:themeColor="text1"/>
          <w14:textFill>
            <w14:solidFill>
              <w14:schemeClr w14:val="tx1"/>
            </w14:solidFill>
          </w14:textFill>
        </w:rPr>
      </w:pPr>
      <w:bookmarkStart w:id="41" w:name="_Toc447898227"/>
      <w:bookmarkEnd w:id="41"/>
      <w:r>
        <w:rPr>
          <w:rFonts w:hint="eastAsia" w:ascii="黑体" w:eastAsia="黑体"/>
          <w:b/>
          <w:color w:val="000000" w:themeColor="text1"/>
          <w14:textFill>
            <w14:solidFill>
              <w14:schemeClr w14:val="tx1"/>
            </w14:solidFill>
          </w14:textFill>
        </w:rPr>
        <w:t xml:space="preserve">3.1　物业服务  </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物业服务企业或其它管理人接受委托，按照物业服务合同的约定，对房屋及配套的设施设备和相关场地进行维修、养护、管理，维护物业管理区域内的环境卫生和相关秩序的活动。</w:t>
      </w:r>
    </w:p>
    <w:p>
      <w:pPr>
        <w:pStyle w:val="10"/>
        <w:spacing w:beforeLines="20" w:afterLines="20"/>
        <w:ind w:firstLine="0" w:firstLineChars="0"/>
        <w:rPr>
          <w:rFonts w:ascii="黑体" w:eastAsia="黑体"/>
          <w:b/>
          <w:color w:val="000000" w:themeColor="text1"/>
          <w14:textFill>
            <w14:solidFill>
              <w14:schemeClr w14:val="tx1"/>
            </w14:solidFill>
          </w14:textFill>
        </w:rPr>
      </w:pPr>
      <w:bookmarkStart w:id="42" w:name="_Toc424807606"/>
      <w:bookmarkEnd w:id="42"/>
      <w:bookmarkStart w:id="43" w:name="_Toc422320191"/>
      <w:bookmarkEnd w:id="43"/>
      <w:bookmarkStart w:id="44" w:name="_Toc447898228"/>
      <w:bookmarkEnd w:id="44"/>
      <w:bookmarkStart w:id="45" w:name="_Toc424627108"/>
      <w:bookmarkEnd w:id="45"/>
      <w:bookmarkStart w:id="46" w:name="_Toc427331703"/>
      <w:bookmarkEnd w:id="46"/>
      <w:bookmarkStart w:id="47" w:name="_Toc424117933"/>
      <w:bookmarkEnd w:id="47"/>
      <w:bookmarkStart w:id="48" w:name="_Toc424627071"/>
      <w:bookmarkEnd w:id="48"/>
      <w:bookmarkStart w:id="49" w:name="_Toc426376230"/>
      <w:bookmarkEnd w:id="49"/>
      <w:bookmarkStart w:id="50" w:name="_Toc424137865"/>
      <w:bookmarkEnd w:id="50"/>
      <w:r>
        <w:rPr>
          <w:rFonts w:hint="eastAsia" w:ascii="黑体" w:eastAsia="黑体"/>
          <w:b/>
          <w:color w:val="000000" w:themeColor="text1"/>
          <w14:textFill>
            <w14:solidFill>
              <w14:schemeClr w14:val="tx1"/>
            </w14:solidFill>
          </w14:textFill>
        </w:rPr>
        <w:t xml:space="preserve">3.2　物业服务企业  </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依法设立、具有独立法人资格，从事物业管理服务活动的企业。</w:t>
      </w:r>
    </w:p>
    <w:p>
      <w:pPr>
        <w:pStyle w:val="10"/>
        <w:spacing w:beforeLines="20" w:afterLines="20"/>
        <w:ind w:firstLine="0" w:firstLineChars="0"/>
        <w:rPr>
          <w:rFonts w:ascii="黑体" w:eastAsia="黑体"/>
          <w:b/>
          <w:color w:val="000000" w:themeColor="text1"/>
          <w14:textFill>
            <w14:solidFill>
              <w14:schemeClr w14:val="tx1"/>
            </w14:solidFill>
          </w14:textFill>
        </w:rPr>
      </w:pPr>
      <w:bookmarkStart w:id="51" w:name="_Toc424117934"/>
      <w:bookmarkEnd w:id="51"/>
      <w:bookmarkStart w:id="52" w:name="_Toc422320192"/>
      <w:bookmarkEnd w:id="52"/>
      <w:bookmarkStart w:id="53" w:name="_Toc426376231"/>
      <w:bookmarkEnd w:id="53"/>
      <w:bookmarkStart w:id="54" w:name="_Toc447898229"/>
      <w:bookmarkEnd w:id="54"/>
      <w:bookmarkStart w:id="55" w:name="_Toc424137866"/>
      <w:bookmarkEnd w:id="55"/>
      <w:bookmarkStart w:id="56" w:name="_Toc424807607"/>
      <w:bookmarkEnd w:id="56"/>
      <w:bookmarkStart w:id="57" w:name="_Toc424627072"/>
      <w:bookmarkEnd w:id="57"/>
      <w:bookmarkStart w:id="58" w:name="_Toc427331704"/>
      <w:bookmarkEnd w:id="58"/>
      <w:bookmarkStart w:id="59" w:name="_Toc424627109"/>
      <w:bookmarkEnd w:id="59"/>
      <w:r>
        <w:rPr>
          <w:rFonts w:hint="eastAsia" w:ascii="黑体" w:eastAsia="黑体"/>
          <w:b/>
          <w:color w:val="000000" w:themeColor="text1"/>
          <w14:textFill>
            <w14:solidFill>
              <w14:schemeClr w14:val="tx1"/>
            </w14:solidFill>
          </w14:textFill>
        </w:rPr>
        <w:t xml:space="preserve">3.3　业主 </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物业的所有权人。</w:t>
      </w:r>
    </w:p>
    <w:p>
      <w:pPr>
        <w:pStyle w:val="10"/>
        <w:spacing w:beforeLines="20" w:afterLines="20"/>
        <w:ind w:firstLine="0" w:firstLineChars="0"/>
        <w:rPr>
          <w:rFonts w:ascii="黑体" w:eastAsia="黑体"/>
          <w:b/>
          <w:color w:val="000000" w:themeColor="text1"/>
          <w14:textFill>
            <w14:solidFill>
              <w14:schemeClr w14:val="tx1"/>
            </w14:solidFill>
          </w14:textFill>
        </w:rPr>
      </w:pPr>
      <w:bookmarkStart w:id="60" w:name="_Toc424117935"/>
      <w:bookmarkEnd w:id="60"/>
      <w:bookmarkStart w:id="61" w:name="_Toc424627073"/>
      <w:bookmarkEnd w:id="61"/>
      <w:bookmarkStart w:id="62" w:name="_Toc427331705"/>
      <w:bookmarkEnd w:id="62"/>
      <w:bookmarkStart w:id="63" w:name="_Toc426376232"/>
      <w:bookmarkEnd w:id="63"/>
      <w:bookmarkStart w:id="64" w:name="_Toc424807608"/>
      <w:bookmarkEnd w:id="64"/>
      <w:bookmarkStart w:id="65" w:name="_Toc422320193"/>
      <w:bookmarkEnd w:id="65"/>
      <w:bookmarkStart w:id="66" w:name="_Toc424137867"/>
      <w:bookmarkEnd w:id="66"/>
      <w:bookmarkStart w:id="67" w:name="_Toc447898230"/>
      <w:bookmarkEnd w:id="67"/>
      <w:bookmarkStart w:id="68" w:name="_Toc424627110"/>
      <w:bookmarkEnd w:id="68"/>
      <w:r>
        <w:rPr>
          <w:rFonts w:hint="eastAsia" w:ascii="黑体" w:eastAsia="黑体"/>
          <w:b/>
          <w:color w:val="000000" w:themeColor="text1"/>
          <w14:textFill>
            <w14:solidFill>
              <w14:schemeClr w14:val="tx1"/>
            </w14:solidFill>
          </w14:textFill>
        </w:rPr>
        <w:t xml:space="preserve">3.4　物业使用人 </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指未取得产权的物业使用自然人或组织，物业使用人仅具有物业的使用、租赁权。</w:t>
      </w:r>
    </w:p>
    <w:p>
      <w:pPr>
        <w:pStyle w:val="10"/>
        <w:spacing w:beforeLines="20" w:afterLines="20"/>
        <w:ind w:firstLine="0" w:firstLineChars="0"/>
        <w:rPr>
          <w:rFonts w:ascii="黑体" w:eastAsia="黑体"/>
          <w:b/>
          <w:color w:val="000000" w:themeColor="text1"/>
          <w14:textFill>
            <w14:solidFill>
              <w14:schemeClr w14:val="tx1"/>
            </w14:solidFill>
          </w14:textFill>
        </w:rPr>
      </w:pPr>
      <w:bookmarkStart w:id="69" w:name="_Toc422320194"/>
      <w:bookmarkEnd w:id="69"/>
      <w:bookmarkStart w:id="70" w:name="_Toc426376233"/>
      <w:bookmarkEnd w:id="70"/>
      <w:bookmarkStart w:id="71" w:name="_Toc424807609"/>
      <w:bookmarkEnd w:id="71"/>
      <w:bookmarkStart w:id="72" w:name="_Toc424627074"/>
      <w:bookmarkEnd w:id="72"/>
      <w:bookmarkStart w:id="73" w:name="_Toc427331706"/>
      <w:bookmarkEnd w:id="73"/>
      <w:bookmarkStart w:id="74" w:name="_Toc424137868"/>
      <w:bookmarkEnd w:id="74"/>
      <w:bookmarkStart w:id="75" w:name="_Toc424627111"/>
      <w:bookmarkEnd w:id="75"/>
      <w:bookmarkStart w:id="76" w:name="_Toc447898231"/>
      <w:bookmarkEnd w:id="76"/>
      <w:bookmarkStart w:id="77" w:name="_Toc424117936"/>
      <w:bookmarkEnd w:id="77"/>
      <w:r>
        <w:rPr>
          <w:rFonts w:hint="eastAsia" w:ascii="黑体" w:eastAsia="黑体"/>
          <w:b/>
          <w:color w:val="000000" w:themeColor="text1"/>
          <w14:textFill>
            <w14:solidFill>
              <w14:schemeClr w14:val="tx1"/>
            </w14:solidFill>
          </w14:textFill>
        </w:rPr>
        <w:t xml:space="preserve">3.5　业主组织 </w:t>
      </w:r>
    </w:p>
    <w:p>
      <w:pPr>
        <w:pStyle w:val="1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指业主根据法规成立的业主大会和业主委员会，或业主单位为了实施物业管理成立的物业管理委员会。</w:t>
      </w:r>
    </w:p>
    <w:p>
      <w:pPr>
        <w:pStyle w:val="12"/>
        <w:numPr>
          <w:ilvl w:val="0"/>
          <w:numId w:val="0"/>
        </w:numPr>
        <w:spacing w:beforeLines="20" w:afterLines="20"/>
        <w:rPr>
          <w:b/>
          <w:color w:val="000000" w:themeColor="text1"/>
          <w14:textFill>
            <w14:solidFill>
              <w14:schemeClr w14:val="tx1"/>
            </w14:solidFill>
          </w14:textFill>
        </w:rPr>
      </w:pPr>
      <w:bookmarkStart w:id="78" w:name="_Toc447898232"/>
      <w:bookmarkEnd w:id="78"/>
      <w:bookmarkStart w:id="79" w:name="_Toc424807610"/>
      <w:bookmarkStart w:id="80" w:name="_Toc426376234"/>
      <w:bookmarkStart w:id="81" w:name="_Toc447898233"/>
      <w:bookmarkStart w:id="82" w:name="_Toc427331707"/>
      <w:r>
        <w:rPr>
          <w:rFonts w:hint="eastAsia"/>
          <w:b/>
          <w:color w:val="000000" w:themeColor="text1"/>
          <w14:textFill>
            <w14:solidFill>
              <w14:schemeClr w14:val="tx1"/>
            </w14:solidFill>
          </w14:textFill>
        </w:rPr>
        <w:t>3.6　客户满意率</w:t>
      </w:r>
      <w:bookmarkEnd w:id="79"/>
      <w:r>
        <w:rPr>
          <w:rFonts w:hint="eastAsia"/>
          <w:b/>
          <w:color w:val="000000" w:themeColor="text1"/>
          <w14:textFill>
            <w14:solidFill>
              <w14:schemeClr w14:val="tx1"/>
            </w14:solidFill>
          </w14:textFill>
        </w:rPr>
        <w:t xml:space="preserve"> </w:t>
      </w:r>
      <w:bookmarkEnd w:id="80"/>
      <w:bookmarkEnd w:id="81"/>
      <w:bookmarkEnd w:id="82"/>
    </w:p>
    <w:p>
      <w:pPr>
        <w:pStyle w:val="12"/>
        <w:widowControl w:val="0"/>
        <w:numPr>
          <w:ilvl w:val="0"/>
          <w:numId w:val="0"/>
        </w:numPr>
        <w:spacing w:beforeLines="0" w:afterLines="0"/>
        <w:ind w:firstLine="420" w:firstLineChars="200"/>
        <w:rPr>
          <w:rFonts w:ascii="宋体" w:hAnsi="宋体" w:eastAsia="宋体"/>
          <w:color w:val="000000" w:themeColor="text1"/>
          <w14:textFill>
            <w14:solidFill>
              <w14:schemeClr w14:val="tx1"/>
            </w14:solidFill>
          </w14:textFill>
        </w:rPr>
      </w:pPr>
      <w:bookmarkStart w:id="83" w:name="_Toc447898234"/>
      <w:bookmarkStart w:id="84" w:name="_Toc424807611"/>
      <w:bookmarkStart w:id="85" w:name="_Toc426376235"/>
      <w:bookmarkStart w:id="86" w:name="_Toc427331708"/>
      <w:r>
        <w:rPr>
          <w:rFonts w:hint="eastAsia" w:ascii="宋体" w:hAnsi="宋体" w:eastAsia="宋体"/>
          <w:color w:val="000000" w:themeColor="text1"/>
          <w14:textFill>
            <w14:solidFill>
              <w14:schemeClr w14:val="tx1"/>
            </w14:solidFill>
          </w14:textFill>
        </w:rPr>
        <w:t>客户（业主或使用人）在对物业服务企业或者其它管理人的服务质量进行满意度测评活动中，表示满意的人数占征询意见总人数的百分比。</w:t>
      </w:r>
      <w:bookmarkEnd w:id="83"/>
      <w:bookmarkEnd w:id="84"/>
      <w:bookmarkEnd w:id="85"/>
      <w:bookmarkEnd w:id="86"/>
    </w:p>
    <w:p>
      <w:pPr>
        <w:pStyle w:val="11"/>
        <w:spacing w:before="312" w:after="312"/>
        <w:rPr>
          <w:b/>
          <w:color w:val="000000" w:themeColor="text1"/>
          <w14:textFill>
            <w14:solidFill>
              <w14:schemeClr w14:val="tx1"/>
            </w14:solidFill>
          </w14:textFill>
        </w:rPr>
      </w:pPr>
      <w:r>
        <w:rPr>
          <w:rFonts w:hint="eastAsia"/>
          <w:b/>
          <w:color w:val="000000" w:themeColor="text1"/>
          <w14:textFill>
            <w14:solidFill>
              <w14:schemeClr w14:val="tx1"/>
            </w14:solidFill>
          </w14:textFill>
        </w:rPr>
        <w:t>服务基本要求</w:t>
      </w:r>
      <w:bookmarkEnd w:id="33"/>
      <w:bookmarkEnd w:id="34"/>
      <w:bookmarkEnd w:id="35"/>
      <w:bookmarkEnd w:id="36"/>
      <w:bookmarkEnd w:id="37"/>
      <w:bookmarkEnd w:id="38"/>
      <w:bookmarkEnd w:id="39"/>
      <w:bookmarkEnd w:id="40"/>
    </w:p>
    <w:p>
      <w:pPr>
        <w:pStyle w:val="12"/>
        <w:spacing w:before="156" w:after="156"/>
        <w:rPr>
          <w:b/>
          <w:color w:val="000000" w:themeColor="text1"/>
          <w14:textFill>
            <w14:solidFill>
              <w14:schemeClr w14:val="tx1"/>
            </w14:solidFill>
          </w14:textFill>
        </w:rPr>
      </w:pPr>
      <w:bookmarkStart w:id="87" w:name="_Toc424627113"/>
      <w:bookmarkStart w:id="88" w:name="_Toc424807613"/>
      <w:bookmarkStart w:id="89" w:name="_Toc424137870"/>
      <w:bookmarkStart w:id="90" w:name="_Toc447898236"/>
      <w:bookmarkStart w:id="91" w:name="_Toc424627076"/>
      <w:bookmarkStart w:id="92" w:name="_Toc424117938"/>
      <w:bookmarkStart w:id="93" w:name="_Toc422320196"/>
      <w:bookmarkStart w:id="94" w:name="_Toc426376237"/>
      <w:bookmarkStart w:id="95" w:name="_Toc427331710"/>
      <w:r>
        <w:rPr>
          <w:rFonts w:hint="eastAsia"/>
          <w:b/>
          <w:color w:val="000000" w:themeColor="text1"/>
          <w14:textFill>
            <w14:solidFill>
              <w14:schemeClr w14:val="tx1"/>
            </w14:solidFill>
          </w14:textFill>
        </w:rPr>
        <w:t>服务机构</w:t>
      </w:r>
      <w:bookmarkEnd w:id="87"/>
      <w:bookmarkEnd w:id="88"/>
      <w:bookmarkEnd w:id="89"/>
      <w:bookmarkEnd w:id="90"/>
      <w:bookmarkEnd w:id="91"/>
      <w:bookmarkEnd w:id="92"/>
      <w:bookmarkEnd w:id="93"/>
      <w:bookmarkEnd w:id="94"/>
      <w:bookmarkEnd w:id="95"/>
    </w:p>
    <w:p>
      <w:pPr>
        <w:pStyle w:val="13"/>
        <w:spacing w:beforeLines="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应具有与其业务范围相适应的管理人员和服务人员。</w:t>
      </w:r>
    </w:p>
    <w:p>
      <w:pPr>
        <w:pStyle w:val="13"/>
        <w:spacing w:beforeLines="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应具有与其业务范围相适应的固定的经营服务场所，配备满足服务需要的设施设备，并保持良好的工作环境。</w:t>
      </w:r>
    </w:p>
    <w:p>
      <w:pPr>
        <w:pStyle w:val="13"/>
        <w:spacing w:beforeLines="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公共标识设置应符合GB/T 10001.1的规定，安全标志设置应符合GB2894的规定。</w:t>
      </w:r>
    </w:p>
    <w:p>
      <w:pPr>
        <w:pStyle w:val="13"/>
        <w:spacing w:beforeLines="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服务窗口应公示物业服务项目、服务流程、收费依据、收费标准、投诉渠道等，提供特约服务的，应公示服务项目、服务流程及收费标准等。</w:t>
      </w:r>
    </w:p>
    <w:p>
      <w:pPr>
        <w:pStyle w:val="12"/>
        <w:spacing w:beforeLines="40" w:afterLines="40"/>
        <w:rPr>
          <w:b/>
          <w:color w:val="000000" w:themeColor="text1"/>
          <w14:textFill>
            <w14:solidFill>
              <w14:schemeClr w14:val="tx1"/>
            </w14:solidFill>
          </w14:textFill>
        </w:rPr>
      </w:pPr>
      <w:bookmarkStart w:id="96" w:name="_Toc424807614"/>
      <w:bookmarkStart w:id="97" w:name="_Toc447898237"/>
      <w:bookmarkStart w:id="98" w:name="_Toc424137871"/>
      <w:bookmarkStart w:id="99" w:name="_Toc424627077"/>
      <w:bookmarkStart w:id="100" w:name="_Toc427331711"/>
      <w:bookmarkStart w:id="101" w:name="_Toc422320197"/>
      <w:bookmarkStart w:id="102" w:name="_Toc426376238"/>
      <w:bookmarkStart w:id="103" w:name="_Toc424627114"/>
      <w:bookmarkStart w:id="104" w:name="_Toc424117939"/>
      <w:r>
        <w:rPr>
          <w:rFonts w:hint="eastAsia"/>
          <w:b/>
          <w:color w:val="000000" w:themeColor="text1"/>
          <w14:textFill>
            <w14:solidFill>
              <w14:schemeClr w14:val="tx1"/>
            </w14:solidFill>
          </w14:textFill>
        </w:rPr>
        <w:t>服务人员</w:t>
      </w:r>
      <w:bookmarkEnd w:id="96"/>
      <w:bookmarkEnd w:id="97"/>
      <w:bookmarkEnd w:id="98"/>
      <w:bookmarkEnd w:id="99"/>
      <w:bookmarkEnd w:id="100"/>
      <w:bookmarkEnd w:id="101"/>
      <w:bookmarkEnd w:id="102"/>
      <w:bookmarkEnd w:id="103"/>
      <w:bookmarkEnd w:id="104"/>
    </w:p>
    <w:p>
      <w:pPr>
        <w:pStyle w:val="13"/>
        <w:spacing w:beforeLines="40" w:afterLines="40"/>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14"/>
        <w:numPr>
          <w:ilvl w:val="0"/>
          <w:numId w:val="0"/>
        </w:numPr>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基本要求如下：</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具备合法的劳动从业资格。</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遵纪守法，熟悉物业服务程序和规范要求。</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具有符合工作岗位要求的文化程度、健康状况及语言表达能力。</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管理人员、专业技术人员应按照国家有关规定取得物业管理从业资格证书或专业技能证书。</w:t>
      </w:r>
    </w:p>
    <w:p>
      <w:pPr>
        <w:pStyle w:val="13"/>
        <w:spacing w:beforeLines="40" w:afterLines="40"/>
        <w:rPr>
          <w:color w:val="000000" w:themeColor="text1"/>
          <w14:textFill>
            <w14:solidFill>
              <w14:schemeClr w14:val="tx1"/>
            </w14:solidFill>
          </w14:textFill>
        </w:rPr>
      </w:pPr>
      <w:r>
        <w:rPr>
          <w:rFonts w:hint="eastAsia"/>
          <w:color w:val="000000" w:themeColor="text1"/>
          <w14:textFill>
            <w14:solidFill>
              <w14:schemeClr w14:val="tx1"/>
            </w14:solidFill>
          </w14:textFill>
        </w:rPr>
        <w:t>仪容仪表</w:t>
      </w:r>
    </w:p>
    <w:p>
      <w:pPr>
        <w:pStyle w:val="14"/>
        <w:numPr>
          <w:ilvl w:val="0"/>
          <w:numId w:val="0"/>
        </w:numPr>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基本要求如下：</w:t>
      </w:r>
    </w:p>
    <w:p>
      <w:pPr>
        <w:pStyle w:val="14"/>
        <w:numPr>
          <w:ilvl w:val="0"/>
          <w:numId w:val="7"/>
        </w:numPr>
        <w:rPr>
          <w:color w:val="000000" w:themeColor="text1"/>
          <w14:textFill>
            <w14:solidFill>
              <w14:schemeClr w14:val="tx1"/>
            </w14:solidFill>
          </w14:textFill>
        </w:rPr>
      </w:pPr>
      <w:r>
        <w:rPr>
          <w:rFonts w:hint="eastAsia"/>
          <w:color w:val="000000" w:themeColor="text1"/>
          <w14:textFill>
            <w14:solidFill>
              <w14:schemeClr w14:val="tx1"/>
            </w14:solidFill>
          </w14:textFill>
        </w:rPr>
        <w:t>仪容大方、仪表端庄、精神饱满。</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着装统一、规范、整洁。</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统一佩戴工号牌，便于识别。</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表情亲切、自然，提倡微笑服务。</w:t>
      </w:r>
    </w:p>
    <w:p>
      <w:pPr>
        <w:pStyle w:val="13"/>
        <w:spacing w:beforeLines="40" w:afterLines="40"/>
        <w:rPr>
          <w:color w:val="000000" w:themeColor="text1"/>
          <w14:textFill>
            <w14:solidFill>
              <w14:schemeClr w14:val="tx1"/>
            </w14:solidFill>
          </w14:textFill>
        </w:rPr>
      </w:pPr>
      <w:r>
        <w:rPr>
          <w:rFonts w:hint="eastAsia"/>
          <w:color w:val="000000" w:themeColor="text1"/>
          <w14:textFill>
            <w14:solidFill>
              <w14:schemeClr w14:val="tx1"/>
            </w14:solidFill>
          </w14:textFill>
        </w:rPr>
        <w:t>言行举止</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基本要求如下：</w:t>
      </w:r>
    </w:p>
    <w:p>
      <w:pPr>
        <w:pStyle w:val="14"/>
        <w:numPr>
          <w:ilvl w:val="0"/>
          <w:numId w:val="8"/>
        </w:numPr>
        <w:rPr>
          <w:color w:val="000000" w:themeColor="text1"/>
          <w14:textFill>
            <w14:solidFill>
              <w14:schemeClr w14:val="tx1"/>
            </w14:solidFill>
          </w14:textFill>
        </w:rPr>
      </w:pPr>
      <w:r>
        <w:rPr>
          <w:rFonts w:hint="eastAsia"/>
          <w:color w:val="000000" w:themeColor="text1"/>
          <w14:textFill>
            <w14:solidFill>
              <w14:schemeClr w14:val="tx1"/>
            </w14:solidFill>
          </w14:textFill>
        </w:rPr>
        <w:t>提倡使用普通话，语调语速适当，语言简洁、准确、生动，与客户打招呼时应礼貌问好，亲切诚恳。</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主动服务，符合相应岗位的服务礼仪和行为规范。</w:t>
      </w:r>
    </w:p>
    <w:p>
      <w:pPr>
        <w:pStyle w:val="12"/>
        <w:spacing w:before="156" w:after="156"/>
        <w:rPr>
          <w:b/>
          <w:color w:val="000000" w:themeColor="text1"/>
          <w14:textFill>
            <w14:solidFill>
              <w14:schemeClr w14:val="tx1"/>
            </w14:solidFill>
          </w14:textFill>
        </w:rPr>
      </w:pPr>
      <w:bookmarkStart w:id="105" w:name="_Toc424627115"/>
      <w:bookmarkStart w:id="106" w:name="_Toc424137872"/>
      <w:bookmarkStart w:id="107" w:name="_Toc427331712"/>
      <w:bookmarkStart w:id="108" w:name="_Toc424807615"/>
      <w:bookmarkStart w:id="109" w:name="_Toc426376239"/>
      <w:bookmarkStart w:id="110" w:name="_Toc424627078"/>
      <w:bookmarkStart w:id="111" w:name="_Toc424117940"/>
      <w:bookmarkStart w:id="112" w:name="_Toc422320198"/>
      <w:bookmarkStart w:id="113" w:name="_Toc447898238"/>
      <w:r>
        <w:rPr>
          <w:rFonts w:hint="eastAsia"/>
          <w:b/>
          <w:color w:val="000000" w:themeColor="text1"/>
          <w14:textFill>
            <w14:solidFill>
              <w14:schemeClr w14:val="tx1"/>
            </w14:solidFill>
          </w14:textFill>
        </w:rPr>
        <w:t>规章制度</w:t>
      </w:r>
      <w:bookmarkEnd w:id="105"/>
      <w:bookmarkEnd w:id="106"/>
      <w:bookmarkEnd w:id="107"/>
      <w:bookmarkEnd w:id="108"/>
      <w:bookmarkEnd w:id="109"/>
      <w:bookmarkEnd w:id="110"/>
      <w:bookmarkEnd w:id="111"/>
      <w:bookmarkEnd w:id="112"/>
      <w:bookmarkEnd w:id="113"/>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物业服务机构应建立完善的物业管理服务规章制度体系，包括：</w:t>
      </w:r>
    </w:p>
    <w:p>
      <w:pPr>
        <w:pStyle w:val="14"/>
        <w:numPr>
          <w:ilvl w:val="0"/>
          <w:numId w:val="9"/>
        </w:numPr>
        <w:rPr>
          <w:color w:val="000000" w:themeColor="text1"/>
          <w14:textFill>
            <w14:solidFill>
              <w14:schemeClr w14:val="tx1"/>
            </w14:solidFill>
          </w14:textFill>
        </w:rPr>
      </w:pPr>
      <w:r>
        <w:rPr>
          <w:rFonts w:hint="eastAsia"/>
          <w:color w:val="000000" w:themeColor="text1"/>
          <w14:textFill>
            <w14:solidFill>
              <w14:schemeClr w14:val="tx1"/>
            </w14:solidFill>
          </w14:textFill>
        </w:rPr>
        <w:t>适应公司发展及小区服务需求的管理机制和组织结构；</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物业公共管理制度，包括物业承接查验、客户服务、房屋及配套设施设备管理维护、公共环境卫生、绿化维护、公共秩序及其它相关公共管理制度；</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与物业管理服务相适应的企业管理制度及服务品质评价方法。</w:t>
      </w:r>
    </w:p>
    <w:p>
      <w:pPr>
        <w:pStyle w:val="12"/>
        <w:spacing w:before="156" w:after="156"/>
        <w:rPr>
          <w:b/>
          <w:color w:val="000000" w:themeColor="text1"/>
          <w14:textFill>
            <w14:solidFill>
              <w14:schemeClr w14:val="tx1"/>
            </w14:solidFill>
          </w14:textFill>
        </w:rPr>
      </w:pPr>
      <w:bookmarkStart w:id="114" w:name="_Toc424117941"/>
      <w:bookmarkStart w:id="115" w:name="_Toc447898239"/>
      <w:bookmarkStart w:id="116" w:name="_Toc422320199"/>
      <w:bookmarkStart w:id="117" w:name="_Toc426376240"/>
      <w:bookmarkStart w:id="118" w:name="_Toc424627079"/>
      <w:bookmarkStart w:id="119" w:name="_Toc424807616"/>
      <w:bookmarkStart w:id="120" w:name="_Toc424627116"/>
      <w:bookmarkStart w:id="121" w:name="_Toc424137873"/>
      <w:bookmarkStart w:id="122" w:name="_Toc427331713"/>
      <w:r>
        <w:rPr>
          <w:rFonts w:hint="eastAsia"/>
          <w:b/>
          <w:color w:val="000000" w:themeColor="text1"/>
          <w14:textFill>
            <w14:solidFill>
              <w14:schemeClr w14:val="tx1"/>
            </w14:solidFill>
          </w14:textFill>
        </w:rPr>
        <w:t>财务管理</w:t>
      </w:r>
      <w:bookmarkEnd w:id="114"/>
      <w:bookmarkEnd w:id="115"/>
      <w:bookmarkEnd w:id="116"/>
      <w:bookmarkEnd w:id="117"/>
      <w:bookmarkEnd w:id="118"/>
      <w:bookmarkEnd w:id="119"/>
      <w:bookmarkEnd w:id="120"/>
      <w:bookmarkEnd w:id="121"/>
      <w:bookmarkEnd w:id="122"/>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财务管理应符合以下基本要求：</w:t>
      </w:r>
    </w:p>
    <w:p>
      <w:pPr>
        <w:pStyle w:val="14"/>
        <w:numPr>
          <w:ilvl w:val="0"/>
          <w:numId w:val="10"/>
        </w:numPr>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物业服务企业应严格执行《物业管理条例》及其它相关政策法规要求。</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物业服务企业应建立健全财务管理制度，对物业服务费和其它费用的收支应严格按照相关政策及物业服务合同进行管理，运作规范，账目清晰。</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物业服务收费可以实行酬金制或包干制计费方式，实行酬金制物业收费方式的物业服务企业每年不少于一次公布服务资金的收支情况。</w:t>
      </w:r>
    </w:p>
    <w:p>
      <w:pPr>
        <w:pStyle w:val="12"/>
        <w:spacing w:before="156" w:after="156"/>
        <w:rPr>
          <w:b/>
          <w:color w:val="000000" w:themeColor="text1"/>
          <w14:textFill>
            <w14:solidFill>
              <w14:schemeClr w14:val="tx1"/>
            </w14:solidFill>
          </w14:textFill>
        </w:rPr>
      </w:pPr>
      <w:bookmarkStart w:id="123" w:name="_Toc424807617"/>
      <w:bookmarkStart w:id="124" w:name="_Toc426376241"/>
      <w:bookmarkStart w:id="125" w:name="_Toc424117942"/>
      <w:bookmarkStart w:id="126" w:name="_Toc424627080"/>
      <w:bookmarkStart w:id="127" w:name="_Toc424137874"/>
      <w:bookmarkStart w:id="128" w:name="_Toc427331714"/>
      <w:bookmarkStart w:id="129" w:name="_Toc424627117"/>
      <w:bookmarkStart w:id="130" w:name="_Toc422320200"/>
      <w:bookmarkStart w:id="131" w:name="_Toc447898240"/>
      <w:r>
        <w:rPr>
          <w:rFonts w:hint="eastAsia"/>
          <w:b/>
          <w:color w:val="000000" w:themeColor="text1"/>
          <w14:textFill>
            <w14:solidFill>
              <w14:schemeClr w14:val="tx1"/>
            </w14:solidFill>
          </w14:textFill>
        </w:rPr>
        <w:t>档案管理</w:t>
      </w:r>
      <w:bookmarkEnd w:id="123"/>
      <w:bookmarkEnd w:id="124"/>
      <w:bookmarkEnd w:id="125"/>
      <w:bookmarkEnd w:id="126"/>
      <w:bookmarkEnd w:id="127"/>
      <w:bookmarkEnd w:id="128"/>
      <w:bookmarkEnd w:id="129"/>
      <w:bookmarkEnd w:id="130"/>
      <w:bookmarkEnd w:id="131"/>
    </w:p>
    <w:p>
      <w:pPr>
        <w:pStyle w:val="1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物业服务企业应建立和完善档案管理制度，做到档案、记录等内容完整、准确，系统、及时的对文件资料和记录进行归档保存。物业服务机构应保密客户档案资料，不得用于其它用途。</w:t>
      </w:r>
    </w:p>
    <w:p>
      <w:pPr>
        <w:pStyle w:val="1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技术档案</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主要包括：</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物业竣工验收档案；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房屋及其配套设施设备档案；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项目承接查验资料；</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其它资料。</w:t>
      </w:r>
    </w:p>
    <w:p>
      <w:pPr>
        <w:pStyle w:val="1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日常档案</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主要包括：</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业主或物业使用人档案；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装饰装修管理档案；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投诉处理档案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设施设备管理档案；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安全管理档案；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应急事件处理档案；</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物业日常管理文件、记录，如维修、养护、执勤记录等；</w:t>
      </w:r>
    </w:p>
    <w:p>
      <w:pPr>
        <w:pStyle w:val="15"/>
        <w:ind w:left="1143"/>
        <w:rPr>
          <w:color w:val="000000" w:themeColor="text1"/>
          <w14:textFill>
            <w14:solidFill>
              <w14:schemeClr w14:val="tx1"/>
            </w14:solidFill>
          </w14:textFill>
        </w:rPr>
      </w:pPr>
      <w:r>
        <w:rPr>
          <w:rFonts w:hint="eastAsia"/>
          <w:color w:val="000000" w:themeColor="text1"/>
          <w14:textFill>
            <w14:solidFill>
              <w14:schemeClr w14:val="tx1"/>
            </w14:solidFill>
          </w14:textFill>
        </w:rPr>
        <w:t>其它资料。</w:t>
      </w:r>
    </w:p>
    <w:p>
      <w:pPr>
        <w:pStyle w:val="12"/>
        <w:spacing w:before="156" w:after="156"/>
        <w:rPr>
          <w:b/>
          <w:bCs/>
          <w:color w:val="000000" w:themeColor="text1"/>
          <w14:textFill>
            <w14:solidFill>
              <w14:schemeClr w14:val="tx1"/>
            </w14:solidFill>
          </w14:textFill>
        </w:rPr>
      </w:pPr>
      <w:bookmarkStart w:id="132" w:name="_Toc447898241"/>
      <w:r>
        <w:rPr>
          <w:rFonts w:hint="eastAsia"/>
          <w:b/>
          <w:bCs/>
          <w:color w:val="000000" w:themeColor="text1"/>
          <w14:textFill>
            <w14:solidFill>
              <w14:schemeClr w14:val="tx1"/>
            </w14:solidFill>
          </w14:textFill>
        </w:rPr>
        <w:t>突发事件处置</w:t>
      </w:r>
      <w:bookmarkEnd w:id="13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物业服务机构应制定突发事件应急预案、定期组织演练，根据实际情况启动相应的应急预案；事件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发生时应向业主组织和政府相关部门报告，并协助政府相关部门处理相关事宜。</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312" w:after="312"/>
        <w:rPr>
          <w:b/>
          <w:color w:val="000000" w:themeColor="text1"/>
          <w14:textFill>
            <w14:solidFill>
              <w14:schemeClr w14:val="tx1"/>
            </w14:solidFill>
          </w14:textFill>
        </w:rPr>
      </w:pPr>
      <w:bookmarkStart w:id="133" w:name="_Toc424627081"/>
      <w:bookmarkStart w:id="134" w:name="_Toc424807618"/>
      <w:bookmarkStart w:id="135" w:name="_Toc427331715"/>
      <w:bookmarkStart w:id="136" w:name="_Toc426376242"/>
      <w:bookmarkStart w:id="137" w:name="_Toc424117943"/>
      <w:bookmarkStart w:id="138" w:name="_Toc424137875"/>
      <w:bookmarkStart w:id="139" w:name="_Toc424627118"/>
      <w:bookmarkStart w:id="140" w:name="_Toc422320201"/>
      <w:r>
        <w:rPr>
          <w:rFonts w:hint="eastAsia"/>
          <w:b/>
          <w:color w:val="000000" w:themeColor="text1"/>
          <w14:textFill>
            <w14:solidFill>
              <w14:schemeClr w14:val="tx1"/>
            </w14:solidFill>
          </w14:textFill>
        </w:rPr>
        <w:t>服务质量分级</w:t>
      </w:r>
      <w:bookmarkEnd w:id="133"/>
      <w:bookmarkEnd w:id="134"/>
      <w:bookmarkEnd w:id="135"/>
      <w:bookmarkEnd w:id="136"/>
      <w:bookmarkEnd w:id="137"/>
      <w:bookmarkEnd w:id="138"/>
      <w:bookmarkEnd w:id="139"/>
      <w:bookmarkEnd w:id="140"/>
    </w:p>
    <w:p>
      <w:pPr>
        <w:pStyle w:val="12"/>
        <w:spacing w:beforeLines="0" w:afterLines="0"/>
        <w:rPr>
          <w:rFonts w:ascii="宋体" w:hAnsi="宋体" w:eastAsia="宋体"/>
          <w:color w:val="000000" w:themeColor="text1"/>
          <w14:textFill>
            <w14:solidFill>
              <w14:schemeClr w14:val="tx1"/>
            </w14:solidFill>
          </w14:textFill>
        </w:rPr>
      </w:pPr>
      <w:bookmarkStart w:id="141" w:name="_Toc426376243"/>
      <w:bookmarkStart w:id="142" w:name="_Toc424627119"/>
      <w:bookmarkStart w:id="143" w:name="_Toc427331716"/>
      <w:bookmarkStart w:id="144" w:name="_Toc424627082"/>
      <w:bookmarkStart w:id="145" w:name="_Toc424807619"/>
      <w:r>
        <w:rPr>
          <w:rFonts w:hint="eastAsia" w:ascii="宋体" w:hAnsi="宋体" w:eastAsia="宋体"/>
          <w:color w:val="000000" w:themeColor="text1"/>
          <w14:textFill>
            <w14:solidFill>
              <w14:schemeClr w14:val="tx1"/>
            </w14:solidFill>
          </w14:textFill>
        </w:rPr>
        <w:t>依据住宅小区物业服务需求的不同情况，将物业服务质量分为一星级、二星级、三星级、四星级和五星级五个等级，五星级为最高等级，等级越高，物业服务标准越高。</w:t>
      </w:r>
      <w:bookmarkEnd w:id="141"/>
      <w:bookmarkEnd w:id="142"/>
      <w:bookmarkEnd w:id="143"/>
      <w:bookmarkEnd w:id="144"/>
      <w:bookmarkEnd w:id="145"/>
    </w:p>
    <w:p>
      <w:pPr>
        <w:pStyle w:val="12"/>
        <w:spacing w:beforeLines="0" w:afterLines="0"/>
        <w:rPr>
          <w:rFonts w:ascii="宋体" w:hAnsi="宋体" w:eastAsia="宋体"/>
          <w:color w:val="000000" w:themeColor="text1"/>
          <w14:textFill>
            <w14:solidFill>
              <w14:schemeClr w14:val="tx1"/>
            </w14:solidFill>
          </w14:textFill>
        </w:rPr>
      </w:pPr>
      <w:bookmarkStart w:id="146" w:name="_Toc426376244"/>
      <w:bookmarkStart w:id="147" w:name="_Toc427331717"/>
      <w:bookmarkStart w:id="148" w:name="_Toc424627120"/>
      <w:bookmarkStart w:id="149" w:name="_Toc424627083"/>
      <w:bookmarkStart w:id="150" w:name="_Toc424807620"/>
      <w:r>
        <w:rPr>
          <w:rFonts w:hint="eastAsia" w:ascii="宋体" w:hAnsi="宋体" w:eastAsia="宋体"/>
          <w:color w:val="000000" w:themeColor="text1"/>
          <w14:textFill>
            <w14:solidFill>
              <w14:schemeClr w14:val="tx1"/>
            </w14:solidFill>
          </w14:textFill>
        </w:rPr>
        <w:t>住宅物业服务内容包括综合服务、房屋及配套设施设备的维护与管理、公共秩序维护、保洁服务、绿化养护、社区文化建设六项内容，每项内容均有与之对应的等级要求。</w:t>
      </w:r>
      <w:bookmarkEnd w:id="146"/>
      <w:bookmarkEnd w:id="147"/>
      <w:bookmarkEnd w:id="148"/>
      <w:bookmarkEnd w:id="149"/>
      <w:bookmarkEnd w:id="150"/>
    </w:p>
    <w:p>
      <w:pPr>
        <w:pStyle w:val="12"/>
        <w:spacing w:beforeLines="0" w:afterLines="0"/>
        <w:rPr>
          <w:rFonts w:ascii="宋体" w:hAnsi="宋体" w:eastAsia="宋体"/>
          <w:color w:val="000000" w:themeColor="text1"/>
          <w14:textFill>
            <w14:solidFill>
              <w14:schemeClr w14:val="tx1"/>
            </w14:solidFill>
          </w14:textFill>
        </w:rPr>
      </w:pPr>
      <w:bookmarkStart w:id="151" w:name="_Toc424807621"/>
      <w:bookmarkStart w:id="152" w:name="_Toc427331718"/>
      <w:bookmarkStart w:id="153" w:name="_Toc424627121"/>
      <w:bookmarkStart w:id="154" w:name="_Toc424627084"/>
      <w:bookmarkStart w:id="155" w:name="_Toc426376245"/>
      <w:r>
        <w:rPr>
          <w:rFonts w:hint="eastAsia" w:ascii="宋体" w:hAnsi="宋体" w:eastAsia="宋体"/>
          <w:color w:val="000000" w:themeColor="text1"/>
          <w14:textFill>
            <w14:solidFill>
              <w14:schemeClr w14:val="tx1"/>
            </w14:solidFill>
          </w14:textFill>
        </w:rPr>
        <w:t>服务质量分级标准见附录A。</w:t>
      </w:r>
      <w:bookmarkEnd w:id="151"/>
      <w:bookmarkEnd w:id="152"/>
      <w:bookmarkEnd w:id="153"/>
      <w:bookmarkEnd w:id="154"/>
      <w:bookmarkEnd w:id="155"/>
    </w:p>
    <w:p>
      <w:pPr>
        <w:pStyle w:val="11"/>
        <w:spacing w:before="312" w:after="312"/>
        <w:rPr>
          <w:b/>
          <w:color w:val="000000" w:themeColor="text1"/>
          <w14:textFill>
            <w14:solidFill>
              <w14:schemeClr w14:val="tx1"/>
            </w14:solidFill>
          </w14:textFill>
        </w:rPr>
      </w:pPr>
      <w:bookmarkStart w:id="156" w:name="_Toc424807622"/>
      <w:bookmarkStart w:id="157" w:name="_Toc424117979"/>
      <w:bookmarkStart w:id="158" w:name="_Toc422320237"/>
      <w:bookmarkStart w:id="159" w:name="_Toc427331719"/>
      <w:bookmarkStart w:id="160" w:name="_Toc424627122"/>
      <w:bookmarkStart w:id="161" w:name="_Toc424627085"/>
      <w:bookmarkStart w:id="162" w:name="_Toc426376246"/>
      <w:bookmarkStart w:id="163" w:name="_Toc424137911"/>
      <w:r>
        <w:rPr>
          <w:rFonts w:hint="eastAsia"/>
          <w:b/>
          <w:color w:val="000000" w:themeColor="text1"/>
          <w14:textFill>
            <w14:solidFill>
              <w14:schemeClr w14:val="tx1"/>
            </w14:solidFill>
          </w14:textFill>
        </w:rPr>
        <w:t>服务监督与改进</w:t>
      </w:r>
      <w:bookmarkEnd w:id="156"/>
      <w:bookmarkEnd w:id="157"/>
      <w:bookmarkEnd w:id="158"/>
      <w:bookmarkEnd w:id="159"/>
      <w:bookmarkEnd w:id="160"/>
      <w:bookmarkEnd w:id="161"/>
      <w:bookmarkEnd w:id="162"/>
      <w:bookmarkEnd w:id="163"/>
    </w:p>
    <w:p>
      <w:pPr>
        <w:pStyle w:val="12"/>
        <w:spacing w:before="156" w:after="156"/>
        <w:rPr>
          <w:b/>
          <w:bCs/>
          <w:color w:val="000000" w:themeColor="text1"/>
          <w14:textFill>
            <w14:solidFill>
              <w14:schemeClr w14:val="tx1"/>
            </w14:solidFill>
          </w14:textFill>
        </w:rPr>
      </w:pPr>
      <w:bookmarkStart w:id="164" w:name="_Toc424627123"/>
      <w:bookmarkStart w:id="165" w:name="_Toc426376247"/>
      <w:bookmarkStart w:id="166" w:name="_Toc424117980"/>
      <w:bookmarkStart w:id="167" w:name="_Toc447898245"/>
      <w:bookmarkStart w:id="168" w:name="_Toc424807623"/>
      <w:bookmarkStart w:id="169" w:name="_Toc422320238"/>
      <w:bookmarkStart w:id="170" w:name="_Toc424137912"/>
      <w:bookmarkStart w:id="171" w:name="_Toc424627086"/>
      <w:bookmarkStart w:id="172" w:name="_Toc427331720"/>
      <w:bookmarkStart w:id="173" w:name="_Toc355624179"/>
      <w:r>
        <w:rPr>
          <w:rFonts w:hint="eastAsia"/>
          <w:b/>
          <w:bCs/>
          <w:color w:val="000000" w:themeColor="text1"/>
          <w14:textFill>
            <w14:solidFill>
              <w14:schemeClr w14:val="tx1"/>
            </w14:solidFill>
          </w14:textFill>
        </w:rPr>
        <w:t>信息收集</w:t>
      </w:r>
      <w:bookmarkEnd w:id="164"/>
      <w:bookmarkEnd w:id="165"/>
      <w:bookmarkEnd w:id="166"/>
      <w:bookmarkEnd w:id="167"/>
      <w:bookmarkEnd w:id="168"/>
      <w:bookmarkEnd w:id="169"/>
      <w:bookmarkEnd w:id="170"/>
      <w:bookmarkEnd w:id="171"/>
      <w:bookmarkEnd w:id="172"/>
    </w:p>
    <w:p>
      <w:pPr>
        <w:pStyle w:val="1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物业服务企业应以各种方式收集业主及物业使用人对物业服务质量的信息，及时分析这些信息，不断改进服务的内容和质量。业主及物业使用人对物业服务满意度信息的收集可以采用以下方式：</w:t>
      </w:r>
    </w:p>
    <w:p>
      <w:pPr>
        <w:pStyle w:val="14"/>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直接与业主沟通；</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向业主发放调查问卷；</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来自各种媒体的报道；</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收集各种渠道的业主投诉；</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其它。</w:t>
      </w:r>
    </w:p>
    <w:p>
      <w:pPr>
        <w:pStyle w:val="12"/>
        <w:spacing w:before="156" w:after="156"/>
        <w:rPr>
          <w:b/>
          <w:color w:val="000000" w:themeColor="text1"/>
          <w14:textFill>
            <w14:solidFill>
              <w14:schemeClr w14:val="tx1"/>
            </w14:solidFill>
          </w14:textFill>
        </w:rPr>
      </w:pPr>
      <w:bookmarkStart w:id="174" w:name="_Toc422320239"/>
      <w:bookmarkStart w:id="175" w:name="_Toc424137913"/>
      <w:bookmarkStart w:id="176" w:name="_Toc424117981"/>
      <w:bookmarkStart w:id="177" w:name="_Toc426376248"/>
      <w:bookmarkStart w:id="178" w:name="_Toc427331721"/>
      <w:bookmarkStart w:id="179" w:name="_Toc424627087"/>
      <w:bookmarkStart w:id="180" w:name="_Toc447898246"/>
      <w:bookmarkStart w:id="181" w:name="_Toc424807624"/>
      <w:bookmarkStart w:id="182" w:name="_Toc424627124"/>
      <w:r>
        <w:rPr>
          <w:rFonts w:hint="eastAsia"/>
          <w:b/>
          <w:color w:val="000000" w:themeColor="text1"/>
          <w14:textFill>
            <w14:solidFill>
              <w14:schemeClr w14:val="tx1"/>
            </w14:solidFill>
          </w14:textFill>
        </w:rPr>
        <w:t>投诉处理</w:t>
      </w:r>
      <w:bookmarkEnd w:id="174"/>
      <w:bookmarkEnd w:id="175"/>
      <w:bookmarkEnd w:id="176"/>
      <w:bookmarkEnd w:id="177"/>
      <w:bookmarkEnd w:id="178"/>
      <w:bookmarkEnd w:id="179"/>
      <w:bookmarkEnd w:id="180"/>
      <w:bookmarkEnd w:id="181"/>
      <w:bookmarkEnd w:id="182"/>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物业服务企业应主动接受业主的监督，建立投诉处理机构，明确责任人，对外公布监督、投诉电话。</w:t>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积极配合有关部门做好投诉处理工作，对投诉处理结果进行回访。</w:t>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认真及时地处理业主的意见和建议，并将处理结果及时通知投诉者。</w:t>
      </w:r>
    </w:p>
    <w:p>
      <w:pPr>
        <w:pStyle w:val="12"/>
        <w:spacing w:before="156" w:after="156"/>
        <w:rPr>
          <w:color w:val="000000" w:themeColor="text1"/>
          <w14:textFill>
            <w14:solidFill>
              <w14:schemeClr w14:val="tx1"/>
            </w14:solidFill>
          </w14:textFill>
        </w:rPr>
      </w:pPr>
      <w:bookmarkStart w:id="183" w:name="_Toc424137914"/>
      <w:bookmarkStart w:id="184" w:name="_Toc427331722"/>
      <w:bookmarkStart w:id="185" w:name="_Toc422320240"/>
      <w:bookmarkStart w:id="186" w:name="_Toc424117982"/>
      <w:bookmarkStart w:id="187" w:name="_Toc424627125"/>
      <w:bookmarkStart w:id="188" w:name="_Toc424807625"/>
      <w:bookmarkStart w:id="189" w:name="_Toc426376249"/>
      <w:bookmarkStart w:id="190" w:name="_Toc424627088"/>
      <w:bookmarkStart w:id="191" w:name="_Toc447898247"/>
      <w:r>
        <w:rPr>
          <w:rFonts w:hint="eastAsia"/>
          <w:b/>
          <w:color w:val="000000" w:themeColor="text1"/>
          <w14:textFill>
            <w14:solidFill>
              <w14:schemeClr w14:val="tx1"/>
            </w14:solidFill>
          </w14:textFill>
        </w:rPr>
        <w:t>服务过程监督</w:t>
      </w:r>
      <w:bookmarkEnd w:id="183"/>
      <w:bookmarkEnd w:id="184"/>
      <w:bookmarkEnd w:id="185"/>
      <w:bookmarkEnd w:id="186"/>
      <w:bookmarkEnd w:id="187"/>
      <w:bookmarkEnd w:id="188"/>
      <w:bookmarkEnd w:id="189"/>
      <w:bookmarkEnd w:id="190"/>
      <w:bookmarkEnd w:id="191"/>
    </w:p>
    <w:p>
      <w:pPr>
        <w:pStyle w:val="10"/>
        <w:spacing w:before="25" w:after="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物业服务企业应对服务人员的服务过程实施监督，监督的形式包括：</w:t>
      </w:r>
    </w:p>
    <w:p>
      <w:pPr>
        <w:pStyle w:val="14"/>
        <w:numPr>
          <w:ilvl w:val="0"/>
          <w:numId w:val="12"/>
        </w:numPr>
        <w:rPr>
          <w:color w:val="000000" w:themeColor="text1"/>
          <w14:textFill>
            <w14:solidFill>
              <w14:schemeClr w14:val="tx1"/>
            </w14:solidFill>
          </w14:textFill>
        </w:rPr>
      </w:pPr>
      <w:r>
        <w:rPr>
          <w:rFonts w:hint="eastAsia"/>
          <w:color w:val="000000" w:themeColor="text1"/>
          <w14:textFill>
            <w14:solidFill>
              <w14:schemeClr w14:val="tx1"/>
            </w14:solidFill>
          </w14:textFill>
        </w:rPr>
        <w:t>电话访问；</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管理者走访；</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暗访；</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其它。</w:t>
      </w:r>
    </w:p>
    <w:p>
      <w:pPr>
        <w:pStyle w:val="12"/>
        <w:spacing w:before="156" w:after="156"/>
        <w:rPr>
          <w:b/>
          <w:bCs/>
          <w:color w:val="000000" w:themeColor="text1"/>
          <w14:textFill>
            <w14:solidFill>
              <w14:schemeClr w14:val="tx1"/>
            </w14:solidFill>
          </w14:textFill>
        </w:rPr>
      </w:pPr>
      <w:bookmarkStart w:id="192" w:name="_Toc424807626"/>
      <w:bookmarkStart w:id="193" w:name="_Toc424627089"/>
      <w:bookmarkStart w:id="194" w:name="_Toc422320241"/>
      <w:bookmarkStart w:id="195" w:name="_Toc427331723"/>
      <w:bookmarkStart w:id="196" w:name="_Toc426376250"/>
      <w:bookmarkStart w:id="197" w:name="_Toc424137915"/>
      <w:bookmarkStart w:id="198" w:name="_Toc447898248"/>
      <w:bookmarkStart w:id="199" w:name="_Toc424117983"/>
      <w:bookmarkStart w:id="200" w:name="_Toc424627126"/>
      <w:r>
        <w:rPr>
          <w:rFonts w:hint="eastAsia"/>
          <w:b/>
          <w:bCs/>
          <w:color w:val="000000" w:themeColor="text1"/>
          <w14:textFill>
            <w14:solidFill>
              <w14:schemeClr w14:val="tx1"/>
            </w14:solidFill>
          </w14:textFill>
        </w:rPr>
        <w:t>不合格服务控制</w:t>
      </w:r>
      <w:bookmarkEnd w:id="192"/>
      <w:bookmarkEnd w:id="193"/>
      <w:bookmarkEnd w:id="194"/>
      <w:bookmarkEnd w:id="195"/>
      <w:bookmarkEnd w:id="196"/>
      <w:bookmarkEnd w:id="197"/>
      <w:bookmarkEnd w:id="198"/>
      <w:bookmarkEnd w:id="199"/>
      <w:bookmarkEnd w:id="200"/>
    </w:p>
    <w:p>
      <w:pPr>
        <w:pStyle w:val="13"/>
        <w:numPr>
          <w:ilvl w:val="0"/>
          <w:numId w:val="0"/>
        </w:numPr>
        <w:spacing w:beforeLines="0" w:afterLines="0"/>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物业服务企业应建立不合格服务控制程序，对出现的不合格服务进行纠正，不合格服务的情况有：</w:t>
      </w:r>
    </w:p>
    <w:p>
      <w:pPr>
        <w:pStyle w:val="14"/>
        <w:numPr>
          <w:ilvl w:val="0"/>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服务态度不端正；</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服务提供不及时；</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服务内容不全面；</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服务标准不到位；</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客户认为其他不满意的情况。</w:t>
      </w:r>
    </w:p>
    <w:p>
      <w:pPr>
        <w:pStyle w:val="12"/>
        <w:spacing w:before="156" w:after="156"/>
        <w:rPr>
          <w:b/>
          <w:color w:val="000000" w:themeColor="text1"/>
          <w14:textFill>
            <w14:solidFill>
              <w14:schemeClr w14:val="tx1"/>
            </w14:solidFill>
          </w14:textFill>
        </w:rPr>
      </w:pPr>
      <w:bookmarkStart w:id="201" w:name="_Toc424627127"/>
      <w:bookmarkStart w:id="202" w:name="_Toc424807627"/>
      <w:bookmarkStart w:id="203" w:name="_Toc426376251"/>
      <w:bookmarkStart w:id="204" w:name="_Toc424627090"/>
      <w:bookmarkStart w:id="205" w:name="_Toc447898249"/>
      <w:bookmarkStart w:id="206" w:name="_Toc422320242"/>
      <w:bookmarkStart w:id="207" w:name="_Toc424117984"/>
      <w:bookmarkStart w:id="208" w:name="_Toc424137916"/>
      <w:bookmarkStart w:id="209" w:name="_Toc427331724"/>
      <w:r>
        <w:rPr>
          <w:rFonts w:hint="eastAsia"/>
          <w:b/>
          <w:color w:val="000000" w:themeColor="text1"/>
          <w14:textFill>
            <w14:solidFill>
              <w14:schemeClr w14:val="tx1"/>
            </w14:solidFill>
          </w14:textFill>
        </w:rPr>
        <w:t>服务质量的改进与提高</w:t>
      </w:r>
      <w:bookmarkEnd w:id="201"/>
      <w:bookmarkEnd w:id="202"/>
      <w:bookmarkEnd w:id="203"/>
      <w:bookmarkEnd w:id="204"/>
      <w:bookmarkEnd w:id="205"/>
      <w:bookmarkEnd w:id="206"/>
      <w:bookmarkEnd w:id="207"/>
      <w:bookmarkEnd w:id="208"/>
      <w:bookmarkEnd w:id="209"/>
    </w:p>
    <w:p>
      <w:pPr>
        <w:pStyle w:val="13"/>
        <w:spacing w:beforeLines="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对检查中发现的问题和业主的意见、建议，进行汇总、分析和研究，有针对性地制定具体的改进方案和措施。</w:t>
      </w:r>
    </w:p>
    <w:p>
      <w:pPr>
        <w:pStyle w:val="13"/>
        <w:spacing w:beforeLines="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对改进方案和措施的落实情况及改进的效果，进行复查和评价，使服务质量切实得到改进和提高，将改进的方案、措施及效果向业主、客户反馈。</w:t>
      </w:r>
      <w:bookmarkEnd w:id="173"/>
    </w:p>
    <w:p>
      <w:pPr>
        <w:pStyle w:val="10"/>
        <w:ind w:firstLine="0" w:firstLineChars="0"/>
        <w:rPr>
          <w:rFonts w:hAnsi="宋体"/>
          <w:color w:val="000000" w:themeColor="text1"/>
          <w14:textFill>
            <w14:solidFill>
              <w14:schemeClr w14:val="tx1"/>
            </w14:solidFill>
          </w14:textFill>
        </w:rPr>
      </w:pPr>
    </w:p>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ascii="黑体"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 xml:space="preserve"> </w:t>
      </w:r>
      <w:r>
        <w:rPr>
          <w:rFonts w:hint="eastAsia" w:ascii="黑体" w:eastAsia="黑体"/>
          <w:b/>
          <w:color w:val="000000" w:themeColor="text1"/>
          <w14:textFill>
            <w14:solidFill>
              <w14:schemeClr w14:val="tx1"/>
            </w14:solidFill>
          </w14:textFill>
        </w:rPr>
        <w:t>黄石市普通住宅小区环境设施设备等级标准</w:t>
      </w:r>
    </w:p>
    <w:p>
      <w:pPr>
        <w:pStyle w:val="10"/>
        <w:ind w:firstLine="0" w:firstLineChars="0"/>
        <w:rPr>
          <w:rFonts w:hint="eastAsia" w:ascii="黑体" w:eastAsia="黑体"/>
          <w:b/>
          <w:color w:val="000000" w:themeColor="text1"/>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 xml:space="preserve">7 </w:t>
      </w:r>
      <w:r>
        <w:rPr>
          <w:rFonts w:hint="eastAsia" w:ascii="黑体" w:eastAsia="黑体"/>
          <w:b/>
          <w:color w:val="000000" w:themeColor="text1"/>
          <w:lang w:val="en-US" w:eastAsia="zh-CN"/>
          <w14:textFill>
            <w14:solidFill>
              <w14:schemeClr w14:val="tx1"/>
            </w14:solidFill>
          </w14:textFill>
        </w:rPr>
        <w:t>.1 一级</w:t>
      </w:r>
      <w:r>
        <w:rPr>
          <w:rFonts w:hint="eastAsia" w:ascii="黑体" w:hAnsi="Times New Roman" w:eastAsia="黑体" w:cs="Times New Roman"/>
          <w:b/>
          <w:color w:val="000000" w:themeColor="text1"/>
          <w:kern w:val="0"/>
          <w:sz w:val="21"/>
          <w:szCs w:val="22"/>
          <w:lang w:val="en-US" w:eastAsia="zh-CN" w:bidi="ar-SA"/>
          <w14:textFill>
            <w14:solidFill>
              <w14:schemeClr w14:val="tx1"/>
            </w14:solidFill>
          </w14:textFill>
        </w:rPr>
        <w:t>小区环境</w:t>
      </w:r>
      <w:r>
        <w:rPr>
          <w:rFonts w:hint="eastAsia" w:ascii="黑体" w:eastAsia="黑体"/>
          <w:b/>
          <w:color w:val="000000" w:themeColor="text1"/>
          <w:lang w:val="en-US" w:eastAsia="zh-CN"/>
          <w14:textFill>
            <w14:solidFill>
              <w14:schemeClr w14:val="tx1"/>
            </w14:solidFill>
          </w14:textFill>
        </w:rPr>
        <w:t>设施设备</w:t>
      </w:r>
    </w:p>
    <w:p>
      <w:pPr>
        <w:pStyle w:val="10"/>
        <w:ind w:firstLine="0" w:firstLineChars="0"/>
        <w:rPr>
          <w:rFonts w:hint="eastAsia" w:ascii="黑体" w:eastAsia="黑体"/>
          <w:b/>
          <w:color w:val="000000" w:themeColor="text1"/>
          <w14:textFill>
            <w14:solidFill>
              <w14:schemeClr w14:val="tx1"/>
            </w14:solidFill>
          </w14:textFill>
        </w:rPr>
      </w:pP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25"/>
        <w:gridCol w:w="105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等级</w:t>
            </w:r>
          </w:p>
        </w:tc>
        <w:tc>
          <w:tcPr>
            <w:tcW w:w="1875" w:type="dxa"/>
            <w:gridSpan w:val="2"/>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项　　目</w:t>
            </w:r>
          </w:p>
        </w:tc>
        <w:tc>
          <w:tcPr>
            <w:tcW w:w="6142" w:type="dxa"/>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定性定量指标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一</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级</w:t>
            </w:r>
          </w:p>
        </w:tc>
        <w:tc>
          <w:tcPr>
            <w:tcW w:w="825" w:type="dxa"/>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环境</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景观</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道路、环境景观</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小区庭院全部软硬铺装，无裸露土地；</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有简单的绿地、花卉、树木及景观。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公</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共</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施</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备</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安全防范系统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小区封闭或半封闭；</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单元门采用防盗保险门，有语音对讲装置。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基础设施设备</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给排水、供热、电、煤气、消防设施完备，运行有效；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新建小区无障碍设施设备，使用情况良好，无损坏现象；</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安装电子视频监控系统，并有明显标志；</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庭院灯、路灯配置合理、单元灯、楼道声控灯等设备完好；</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有固定的垃圾收集转运场所。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文体文娱设施</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有固定的文化娱乐活动场所；</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有体育健身器材5件以上。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服务</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车场</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有固定的机动车停放场地，有共用的非机动车停放场所。</w:t>
            </w:r>
          </w:p>
        </w:tc>
      </w:tr>
    </w:tbl>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7</w:t>
      </w:r>
      <w:r>
        <w:rPr>
          <w:rFonts w:hint="eastAsia" w:ascii="黑体" w:eastAsia="黑体"/>
          <w:b/>
          <w:color w:val="000000" w:themeColor="text1"/>
          <w:lang w:val="en-US" w:eastAsia="zh-CN"/>
          <w14:textFill>
            <w14:solidFill>
              <w14:schemeClr w14:val="tx1"/>
            </w14:solidFill>
          </w14:textFill>
        </w:rPr>
        <w:t>. 2 二级</w:t>
      </w:r>
      <w:r>
        <w:rPr>
          <w:rFonts w:hint="eastAsia" w:ascii="黑体" w:hAnsi="Times New Roman" w:eastAsia="黑体" w:cs="Times New Roman"/>
          <w:b/>
          <w:color w:val="000000" w:themeColor="text1"/>
          <w:kern w:val="0"/>
          <w:sz w:val="21"/>
          <w:szCs w:val="22"/>
          <w:lang w:val="en-US" w:eastAsia="zh-CN" w:bidi="ar-SA"/>
          <w14:textFill>
            <w14:solidFill>
              <w14:schemeClr w14:val="tx1"/>
            </w14:solidFill>
          </w14:textFill>
        </w:rPr>
        <w:t>小区环境</w:t>
      </w:r>
      <w:r>
        <w:rPr>
          <w:rFonts w:hint="eastAsia" w:ascii="黑体" w:eastAsia="黑体"/>
          <w:b/>
          <w:color w:val="000000" w:themeColor="text1"/>
          <w:lang w:val="en-US" w:eastAsia="zh-CN"/>
          <w14:textFill>
            <w14:solidFill>
              <w14:schemeClr w14:val="tx1"/>
            </w14:solidFill>
          </w14:textFill>
        </w:rPr>
        <w:t>设施设备</w:t>
      </w:r>
    </w:p>
    <w:p>
      <w:pPr>
        <w:pStyle w:val="10"/>
        <w:ind w:firstLine="0" w:firstLineChars="0"/>
        <w:rPr>
          <w:rFonts w:hint="eastAsia" w:ascii="黑体" w:eastAsia="黑体"/>
          <w:b/>
          <w:color w:val="000000" w:themeColor="text1"/>
          <w:lang w:val="en-US" w:eastAsia="zh-CN"/>
          <w14:textFill>
            <w14:solidFill>
              <w14:schemeClr w14:val="tx1"/>
            </w14:solidFill>
          </w14:textFill>
        </w:rPr>
      </w:pP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25"/>
        <w:gridCol w:w="105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二</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级</w:t>
            </w:r>
          </w:p>
        </w:tc>
        <w:tc>
          <w:tcPr>
            <w:tcW w:w="825" w:type="dxa"/>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环境</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景观</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道路、环境景观</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小区庭院道路全部软硬铺装，无裸露土地；</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绿地、树木配置合理，绿地（水面）覆盖率10%；</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有一定规模园林景观和建筑小品。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公</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共</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施</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备</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安全防范系统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小区封闭，正门设保安亭，有24小时保安值守；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电子监控，有语音对讲系统。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基础设施设备</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给排水、供热、电、煤气、消防等设施完备，运行有效，防雷装置安全有效；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新建小区无障碍设施设备，使用情况良好，无损坏现象；</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庭院灯、路灯配置合理、单元灯、楼道声控灯等设备完好；</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庭院有废物箱，有固定的垃圾收集转运场所。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文体文娱设施</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露天休闲广场200㎡以上，有体育健身器械、设施等10件以上；</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有固定的文化娱乐活动场所。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服务</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停车场</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停车泊位不少于1个/5户，有共用的非机动车停放场所。</w:t>
            </w:r>
          </w:p>
        </w:tc>
      </w:tr>
    </w:tbl>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b/>
          <w:bCs/>
          <w:color w:val="000000" w:themeColor="text1"/>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7</w:t>
      </w:r>
      <w:r>
        <w:rPr>
          <w:rFonts w:hint="eastAsia" w:ascii="黑体" w:eastAsia="黑体"/>
          <w:b/>
          <w:color w:val="000000" w:themeColor="text1"/>
          <w:lang w:val="en-US" w:eastAsia="zh-CN"/>
          <w14:textFill>
            <w14:solidFill>
              <w14:schemeClr w14:val="tx1"/>
            </w14:solidFill>
          </w14:textFill>
        </w:rPr>
        <w:t>. 3 三级</w:t>
      </w:r>
      <w:r>
        <w:rPr>
          <w:rFonts w:hint="eastAsia" w:ascii="黑体" w:hAnsi="Times New Roman" w:eastAsia="黑体" w:cs="Times New Roman"/>
          <w:b/>
          <w:color w:val="000000" w:themeColor="text1"/>
          <w:kern w:val="0"/>
          <w:sz w:val="21"/>
          <w:szCs w:val="22"/>
          <w:lang w:val="en-US" w:eastAsia="zh-CN" w:bidi="ar-SA"/>
          <w14:textFill>
            <w14:solidFill>
              <w14:schemeClr w14:val="tx1"/>
            </w14:solidFill>
          </w14:textFill>
        </w:rPr>
        <w:t>小区环境</w:t>
      </w:r>
      <w:r>
        <w:rPr>
          <w:rFonts w:hint="eastAsia" w:ascii="黑体" w:eastAsia="黑体"/>
          <w:b/>
          <w:color w:val="000000" w:themeColor="text1"/>
          <w:lang w:val="en-US" w:eastAsia="zh-CN"/>
          <w14:textFill>
            <w14:solidFill>
              <w14:schemeClr w14:val="tx1"/>
            </w14:solidFill>
          </w14:textFill>
        </w:rPr>
        <w:t>设施设备</w:t>
      </w: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25"/>
        <w:gridCol w:w="105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三</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级</w:t>
            </w: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境</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观</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 院</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道 路</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小区庭院道路全部软硬铺装，无裸露土地。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园 林</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 观</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绿地配置合理，绿地（水面）覆盖率20%；</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观赏花卉树木不少于10种；</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有一定数量园林小品和建筑小品，园林景观面积不少于500㎡。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环境</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卫生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主要道路及公共活动场所均匀配置废物箱；</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高层按层、多层按幢设置垃圾容器，有固定的垃圾收集转运场所。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公</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共</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施</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备</w:t>
            </w:r>
          </w:p>
        </w:tc>
        <w:tc>
          <w:tcPr>
            <w:tcW w:w="1050" w:type="dxa"/>
            <w:vAlign w:val="center"/>
          </w:tcPr>
          <w:p>
            <w:pPr>
              <w:spacing w:line="28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安 全</w:t>
            </w:r>
          </w:p>
          <w:p>
            <w:pPr>
              <w:spacing w:line="28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防 范</w:t>
            </w:r>
          </w:p>
          <w:p>
            <w:pPr>
              <w:spacing w:line="28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系 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小区封闭，主次出入口设有保安亭，设有24小时保安值守；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可视对讲、周界防越报警、电子巡更、住户报警、闭路电视监控系统、电梯集中监视系统等系统2项以上。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28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消 防</w:t>
            </w:r>
          </w:p>
          <w:p>
            <w:pPr>
              <w:spacing w:line="28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监 控</w:t>
            </w:r>
          </w:p>
          <w:p>
            <w:pPr>
              <w:spacing w:line="28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系 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消防监控中心及配套的消防设施。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基 础</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施</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备</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给排水、供热、电、煤气、消防设施完备，运行有效，防雷装置安有效；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新建小区无障碍设施设备，使用情况良好，无损坏现象；</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庭院灯、路灯配置合理、单元灯、楼道声控灯等设备完好；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 体</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 娱</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施</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露天休闲广场500㎡以上，并配有照明设备，有体育健身器械、设施等10件以上；</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※有多功能活动室（会所）设有台球、乒乓球，棋牌室等；</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有一定面积儿童游乐场地，设有滑梯、秋千等游乐设施。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服务</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停车场</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停车泊位不少于1个/4户，车辆出出入管理系统。</w:t>
            </w:r>
          </w:p>
        </w:tc>
      </w:tr>
    </w:tbl>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7</w:t>
      </w:r>
      <w:r>
        <w:rPr>
          <w:rFonts w:hint="eastAsia" w:ascii="黑体" w:eastAsia="黑体"/>
          <w:b/>
          <w:color w:val="000000" w:themeColor="text1"/>
          <w:lang w:val="en-US" w:eastAsia="zh-CN"/>
          <w14:textFill>
            <w14:solidFill>
              <w14:schemeClr w14:val="tx1"/>
            </w14:solidFill>
          </w14:textFill>
        </w:rPr>
        <w:t>. 4 四级</w:t>
      </w:r>
      <w:r>
        <w:rPr>
          <w:rFonts w:hint="eastAsia" w:ascii="黑体" w:hAnsi="Times New Roman" w:eastAsia="黑体" w:cs="Times New Roman"/>
          <w:b/>
          <w:color w:val="000000" w:themeColor="text1"/>
          <w:kern w:val="0"/>
          <w:sz w:val="21"/>
          <w:szCs w:val="22"/>
          <w:lang w:val="en-US" w:eastAsia="zh-CN" w:bidi="ar-SA"/>
          <w14:textFill>
            <w14:solidFill>
              <w14:schemeClr w14:val="tx1"/>
            </w14:solidFill>
          </w14:textFill>
        </w:rPr>
        <w:t>小区环境</w:t>
      </w:r>
      <w:r>
        <w:rPr>
          <w:rFonts w:hint="eastAsia" w:ascii="黑体" w:eastAsia="黑体"/>
          <w:b/>
          <w:color w:val="000000" w:themeColor="text1"/>
          <w:lang w:val="en-US" w:eastAsia="zh-CN"/>
          <w14:textFill>
            <w14:solidFill>
              <w14:schemeClr w14:val="tx1"/>
            </w14:solidFill>
          </w14:textFill>
        </w:rPr>
        <w:t>设施设备</w:t>
      </w:r>
    </w:p>
    <w:p>
      <w:pPr>
        <w:pStyle w:val="10"/>
        <w:ind w:firstLine="0" w:firstLineChars="0"/>
        <w:rPr>
          <w:rFonts w:hint="eastAsia" w:ascii="黑体" w:eastAsia="黑体"/>
          <w:b/>
          <w:color w:val="000000" w:themeColor="text1"/>
          <w:lang w:val="en-US" w:eastAsia="zh-CN"/>
          <w14:textFill>
            <w14:solidFill>
              <w14:schemeClr w14:val="tx1"/>
            </w14:solidFill>
          </w14:textFill>
        </w:rPr>
      </w:pP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25"/>
        <w:gridCol w:w="105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四</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级</w:t>
            </w: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境</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观</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 院</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道 路</w:t>
            </w:r>
          </w:p>
        </w:tc>
        <w:tc>
          <w:tcPr>
            <w:tcW w:w="6142" w:type="dxa"/>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小区庭院、道路全部软硬铺装，无裸露土地，人行道路彩砖铺装；</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有紧急广播和背景音乐。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园 林</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 观</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绿地配置合理，树草花（坛）合理搭配，绿地（水面）覆盖率30%；</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观赏花卉树木种类丰富，不少于20种；</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有一定数量和规模园林小品和建筑小品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水 体</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喷 泉</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有天然水体或人造景观水体，喷泉、瀑布、儿童戏水池不少于1处。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 境</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卫 生</w:t>
            </w:r>
          </w:p>
        </w:tc>
        <w:tc>
          <w:tcPr>
            <w:tcW w:w="6142" w:type="dxa"/>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主要道路及公共活动场所均匀配置废物箱；</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高层按层、多层按单元设置垃圾容器，有固定的垃圾收集转运场所。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公</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共</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施</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备</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安 全</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防 范</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系 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小区全封闭，有卡式门禁设备，设有24小时保安值守；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可视对讲、周界防越报警、电子巡更、住户报警、闭路电视监控系统、电梯集中监视系统等系统3项以上。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消 防</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监 控</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系 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高层住宅设有消防监控中心及自动喷淋灭火装置；</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多层住宅设有火灾自动报警系统及消防配套设施。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基 础</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施</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备</w:t>
            </w:r>
          </w:p>
        </w:tc>
        <w:tc>
          <w:tcPr>
            <w:tcW w:w="6142" w:type="dxa"/>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给排水、供热、电、煤气等公共配套设施完备，运行有效；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新建小区无障碍设施设备，使用情况良好，无损坏现象；</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有自备发电机组或双回路电源，防雷装置安全有效；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庭院灯、路灯配置合理、单元灯、楼道声控灯等设备完好；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 体</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 娱</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施</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体育、健身活动场（馆）1处以上或有体育健身器械、设施15件以上；</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露天休闲广场1000㎡以上，并配有照明设备；</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※有多功能文体活动室（会所）设有台球、乒乓球，棋牌室、阅览室等；</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有一定面积儿童游乐场地，设有滑梯、秋千等游乐设施。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服务</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停车场</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停车泊位不少于1个/3户，配有录像监控系统、车辆出入管理系统。</w:t>
            </w:r>
          </w:p>
        </w:tc>
      </w:tr>
    </w:tbl>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p>
    <w:p>
      <w:pPr>
        <w:pStyle w:val="10"/>
        <w:ind w:firstLine="0" w:firstLineChars="0"/>
        <w:rPr>
          <w:rFonts w:hint="eastAsia" w:ascii="黑体" w:eastAsia="黑体"/>
          <w:b/>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7</w:t>
      </w:r>
      <w:r>
        <w:rPr>
          <w:rFonts w:hint="eastAsia" w:ascii="黑体" w:eastAsia="黑体"/>
          <w:b/>
          <w:color w:val="000000" w:themeColor="text1"/>
          <w:lang w:val="en-US" w:eastAsia="zh-CN"/>
          <w14:textFill>
            <w14:solidFill>
              <w14:schemeClr w14:val="tx1"/>
            </w14:solidFill>
          </w14:textFill>
        </w:rPr>
        <w:t>. 5 五级</w:t>
      </w:r>
      <w:r>
        <w:rPr>
          <w:rFonts w:hint="eastAsia" w:ascii="黑体" w:hAnsi="Times New Roman" w:eastAsia="黑体" w:cs="Times New Roman"/>
          <w:b/>
          <w:color w:val="000000" w:themeColor="text1"/>
          <w:kern w:val="0"/>
          <w:sz w:val="21"/>
          <w:szCs w:val="22"/>
          <w:lang w:val="en-US" w:eastAsia="zh-CN" w:bidi="ar-SA"/>
          <w14:textFill>
            <w14:solidFill>
              <w14:schemeClr w14:val="tx1"/>
            </w14:solidFill>
          </w14:textFill>
        </w:rPr>
        <w:t>小区环境</w:t>
      </w:r>
      <w:r>
        <w:rPr>
          <w:rFonts w:hint="eastAsia" w:ascii="黑体" w:eastAsia="黑体"/>
          <w:b/>
          <w:color w:val="000000" w:themeColor="text1"/>
          <w:lang w:val="en-US" w:eastAsia="zh-CN"/>
          <w14:textFill>
            <w14:solidFill>
              <w14:schemeClr w14:val="tx1"/>
            </w14:solidFill>
          </w14:textFill>
        </w:rPr>
        <w:t>设施设备</w:t>
      </w:r>
    </w:p>
    <w:p>
      <w:pPr>
        <w:pStyle w:val="10"/>
        <w:ind w:firstLine="0" w:firstLineChars="0"/>
        <w:rPr>
          <w:rFonts w:hint="eastAsia" w:ascii="黑体" w:eastAsia="黑体"/>
          <w:b/>
          <w:color w:val="000000" w:themeColor="text1"/>
          <w:lang w:val="en-US" w:eastAsia="zh-CN"/>
          <w14:textFill>
            <w14:solidFill>
              <w14:schemeClr w14:val="tx1"/>
            </w14:solidFill>
          </w14:textFill>
        </w:rPr>
      </w:pP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25"/>
        <w:gridCol w:w="105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五</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级</w:t>
            </w: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境</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观</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 院</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道 路</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小区庭院、道路全部软硬铺装，无裸露土地，人行道路彩砖铺装；</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有紧急广播和背景音乐。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园 林</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景 观</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绿地配置合理，树草花（坛）合理搭配，绿地（水面）覆盖率40%；</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观赏花卉树木种类丰富，不少于30种；</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有一定数量和规模园林小品和建筑小品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水 体</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喷 泉</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有天然水体或人造景观水体，喷泉、瀑布、儿童戏水池不少于2处。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vAlign w:val="center"/>
          </w:tcPr>
          <w:p>
            <w:pPr>
              <w:jc w:val="cente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环 境</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卫 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主要道路及公共活动场所均匀配置废物箱；</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高层按层、多层按单元设置垃圾容器，有固定的垃圾收集转运场所。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restart"/>
            <w:vAlign w:val="center"/>
          </w:tcPr>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公</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共</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施</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w:t>
            </w:r>
          </w:p>
          <w:p>
            <w:pPr>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备</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安 全</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防 范</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系 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小区全封闭，有卡式门禁或TC卡一卡通安全系统，设有24小时保安值守；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可视对讲、周界防越报警、电子巡更、住户报警、闭路电视监控系统、电梯集中监视系统等系统4项以上。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消 防</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监 控</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系 统</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高层住宅设有消防监控中心及自动喷淋灭火装置；</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多层住宅设有火灾自动报警系统及消防配套设施。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基 础</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施</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备</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给排水、供热、电、煤气等公共配套设施完备，运行有效；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新建小区无障碍设施设备，使用情况良好，无损坏现象；</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有自备发电机组或双回路电源，防雷装置安全有效；</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庭院灯、路灯配置合理、单元灯、楼道声控灯等设备完好；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 体</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文 娱</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设 施</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体育、健身活动场（馆）2处以上或有体育健身器械、设施等20件以上；</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露天休闲广场1500㎡以上，并配有照明设备；</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※有多功能文体活动室（会所），设有台球、乒乓球，棋牌室、阅览室等；</w:t>
            </w:r>
          </w:p>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有一定面积儿童游乐场地，设有滑梯、秋千等游乐设施。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5" w:type="dxa"/>
            <w:vMerge w:val="continue"/>
          </w:tcPr>
          <w:p>
            <w:pPr>
              <w:rPr>
                <w:rFonts w:ascii="宋体" w:hAnsi="Times New Roman" w:eastAsia="宋体" w:cs="Times New Roman"/>
                <w:color w:val="000000" w:themeColor="text1"/>
                <w:kern w:val="0"/>
                <w:szCs w:val="21"/>
                <w14:textFill>
                  <w14:solidFill>
                    <w14:schemeClr w14:val="tx1"/>
                  </w14:solidFill>
                </w14:textFill>
              </w:rPr>
            </w:pPr>
          </w:p>
        </w:tc>
        <w:tc>
          <w:tcPr>
            <w:tcW w:w="825"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服务</w:t>
            </w:r>
          </w:p>
        </w:tc>
        <w:tc>
          <w:tcPr>
            <w:tcW w:w="1050" w:type="dxa"/>
            <w:vAlign w:val="center"/>
          </w:tcPr>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w:t>
            </w:r>
          </w:p>
          <w:p>
            <w:pPr>
              <w:spacing w:line="300" w:lineRule="exact"/>
              <w:jc w:val="center"/>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停车场</w:t>
            </w:r>
          </w:p>
        </w:tc>
        <w:tc>
          <w:tcPr>
            <w:tcW w:w="6142" w:type="dxa"/>
            <w:vAlign w:val="center"/>
          </w:tcPr>
          <w:p>
            <w:pPr>
              <w:spacing w:line="300" w:lineRule="exact"/>
              <w:rPr>
                <w:rFonts w:ascii="宋体" w:hAnsi="Times New Roman" w:eastAsia="宋体" w:cs="Times New Roman"/>
                <w:color w:val="000000" w:themeColor="text1"/>
                <w:kern w:val="0"/>
                <w:szCs w:val="21"/>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停车泊位不少于1个/2户，配有录像监控系统、车辆出入管理系统。</w:t>
            </w:r>
          </w:p>
        </w:tc>
      </w:tr>
    </w:tbl>
    <w:p>
      <w:pPr>
        <w:pStyle w:val="10"/>
        <w:ind w:firstLine="0" w:firstLineChars="0"/>
        <w:rPr>
          <w:rFonts w:hint="eastAsia" w:ascii="黑体" w:eastAsia="黑体"/>
          <w:b/>
          <w:color w:val="000000" w:themeColor="text1"/>
          <w:lang w:val="en-US" w:eastAsia="zh-CN"/>
          <w14:textFill>
            <w14:solidFill>
              <w14:schemeClr w14:val="tx1"/>
            </w14:solidFill>
          </w14:textFill>
        </w:rPr>
      </w:pPr>
      <w:r>
        <w:rPr>
          <w:rFonts w:hint="eastAsia" w:ascii="宋体" w:hAnsi="Times New Roman" w:eastAsia="宋体" w:cs="Times New Roman"/>
          <w:color w:val="000000" w:themeColor="text1"/>
          <w:kern w:val="0"/>
          <w:szCs w:val="21"/>
          <w14:textFill>
            <w14:solidFill>
              <w14:schemeClr w14:val="tx1"/>
            </w14:solidFill>
          </w14:textFill>
        </w:rPr>
        <w:t>注：※物业费中原则上不包含此项收费</w:t>
      </w:r>
    </w:p>
    <w:p>
      <w:pPr>
        <w:spacing w:beforeLines="100"/>
        <w:rPr>
          <w:rFonts w:ascii="宋体" w:hAnsi="宋体" w:eastAsia="宋体"/>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9"/>
        <w:spacing w:before="0" w:line="360" w:lineRule="auto"/>
        <w:rPr>
          <w:b/>
          <w:color w:val="000000" w:themeColor="text1"/>
          <w:sz w:val="24"/>
          <w:szCs w:val="24"/>
          <w14:textFill>
            <w14:solidFill>
              <w14:schemeClr w14:val="tx1"/>
            </w14:solidFill>
          </w14:textFill>
        </w:rPr>
      </w:pPr>
      <w:bookmarkStart w:id="210" w:name="_Toc427331725"/>
      <w:bookmarkStart w:id="211" w:name="_Toc424627128"/>
      <w:bookmarkStart w:id="212" w:name="_Toc424627091"/>
      <w:bookmarkStart w:id="213" w:name="_Toc424807628"/>
      <w:bookmarkStart w:id="214" w:name="_Toc426376252"/>
    </w:p>
    <w:p>
      <w:pPr>
        <w:pStyle w:val="19"/>
        <w:spacing w:before="0"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（规范性附录）</w:t>
      </w:r>
    </w:p>
    <w:p>
      <w:pPr>
        <w:pStyle w:val="19"/>
        <w:spacing w:before="0"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住宅物业服务等级划分的内容及要求</w:t>
      </w:r>
      <w:bookmarkEnd w:id="210"/>
      <w:bookmarkEnd w:id="211"/>
      <w:bookmarkEnd w:id="212"/>
      <w:bookmarkEnd w:id="213"/>
      <w:bookmarkEnd w:id="214"/>
    </w:p>
    <w:p>
      <w:pPr>
        <w:pStyle w:val="20"/>
        <w:spacing w:before="312" w:after="312"/>
        <w:rPr>
          <w:b/>
          <w:color w:val="000000" w:themeColor="text1"/>
          <w14:textFill>
            <w14:solidFill>
              <w14:schemeClr w14:val="tx1"/>
            </w14:solidFill>
          </w14:textFill>
        </w:rPr>
      </w:pPr>
      <w:bookmarkStart w:id="215" w:name="_Toc426376253"/>
      <w:bookmarkStart w:id="216" w:name="_Toc424807629"/>
      <w:bookmarkStart w:id="217" w:name="_Toc427331726"/>
      <w:bookmarkStart w:id="218" w:name="_Toc424627129"/>
      <w:r>
        <w:rPr>
          <w:rFonts w:hint="eastAsia"/>
          <w:b/>
          <w:color w:val="000000" w:themeColor="text1"/>
          <w14:textFill>
            <w14:solidFill>
              <w14:schemeClr w14:val="tx1"/>
            </w14:solidFill>
          </w14:textFill>
        </w:rPr>
        <w:t>住宅物业一星级服务</w:t>
      </w:r>
      <w:bookmarkEnd w:id="215"/>
      <w:bookmarkEnd w:id="216"/>
      <w:bookmarkEnd w:id="217"/>
      <w:bookmarkEnd w:id="218"/>
    </w:p>
    <w:p>
      <w:pPr>
        <w:pStyle w:val="21"/>
        <w:spacing w:before="156" w:after="156"/>
        <w:rPr>
          <w:b/>
          <w:color w:val="000000" w:themeColor="text1"/>
          <w14:textFill>
            <w14:solidFill>
              <w14:schemeClr w14:val="tx1"/>
            </w14:solidFill>
          </w14:textFill>
        </w:rPr>
      </w:pPr>
      <w:bookmarkStart w:id="219" w:name="_Toc426376254"/>
      <w:bookmarkStart w:id="220" w:name="_Toc424807630"/>
      <w:bookmarkStart w:id="221" w:name="_Toc427331727"/>
      <w:r>
        <w:rPr>
          <w:rFonts w:hint="eastAsia"/>
          <w:b/>
          <w:color w:val="000000" w:themeColor="text1"/>
          <w14:textFill>
            <w14:solidFill>
              <w14:schemeClr w14:val="tx1"/>
            </w14:solidFill>
          </w14:textFill>
        </w:rPr>
        <w:t>综合服务</w:t>
      </w:r>
      <w:bookmarkEnd w:id="219"/>
      <w:bookmarkEnd w:id="220"/>
      <w:bookmarkEnd w:id="22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应符合表</w:t>
      </w:r>
      <w:r>
        <w:rPr>
          <w:rFonts w:hint="eastAsia" w:ascii="宋体" w:hAnsi="宋体"/>
          <w:color w:val="000000" w:themeColor="text1"/>
          <w14:textFill>
            <w14:solidFill>
              <w14:schemeClr w14:val="tx1"/>
            </w14:solidFill>
          </w14:textFill>
        </w:rPr>
        <w:t>A.1</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综合服务内容及要求</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场所</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1、有客户服务场所，至少应配置有办公桌、椅、电话。</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客服中心门口挂有学雷锋志愿服务站牌及人员信息，有学雷锋志愿服务制度、物业服务企业营业执照、项目主要服务人员岗位信息，行业规范、物业服务事项、收费项目、收费标准等相关信息上墙公示，行业规范公示牌里有社会主义核心价值观等内容。</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3、客户服务场所每日工作时间不少于8小时，其它时间物业管理区域内有值班人员。</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4、公示有服务电话。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人员</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1、专业操作人员按照相关规定取得职业资格证书。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2、实行项目经理责任制，一个物业管理区域配备1名项目负责人。</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3、从业人员统一着装，佩戴标志，规范服务，语言文明，主动、热情。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4、人员配置标准：4000-5500m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制度</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1、有共用部位及共用设施设备维修养护、消防安全防范、绿化养护、环境卫生、公共秩序维护等管理制度。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2、有突发公共事件应急预案。</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3、有物业服务工作记录。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档案</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1、建立物业管理档案。</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2、有档案资料柜。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标识</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1、重点部位设置有安全警示标识、消防标识等物业服务标识。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2、房屋楼栋号、房号及公共配套设施、设备标识清晰、明显。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1、业主办理入住手续时，双方签订规范的物业服务合同，合同权利义务关系明确。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2、报修按双方约定时间到达现场，有报修、维修记录。</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3、业主或物业使用人提出的意见、建议、投诉在3个工作日内回复。</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4、每年至少1次征询业主对物业服务的意见，满意率不低于70%，对不满意事项进行分析、整改，处理率达80%以上。</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5、每年至少公开一次物业管理服务费用收支情况。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1、物业服务企业为满足部分业主或物业使用人的需求，可根据住宅小区的实际条件及其自身的能力可提供但不限于以下服务活动：</w:t>
            </w:r>
          </w:p>
          <w:p>
            <w:pPr>
              <w:pStyle w:val="14"/>
              <w:numPr>
                <w:ilvl w:val="0"/>
                <w:numId w:val="0"/>
              </w:numPr>
              <w:ind w:left="271" w:leftChars="129" w:firstLine="90" w:firstLineChars="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（1）家庭安装、维修、保洁服务。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（2）商务（打字、复印等）服务。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（3）其它。</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2、提供有偿性的专项委托服务应公示服务内容与收费标准。</w:t>
            </w:r>
          </w:p>
        </w:tc>
      </w:tr>
    </w:tbl>
    <w:p>
      <w:pPr>
        <w:pStyle w:val="21"/>
        <w:spacing w:before="156" w:after="156"/>
        <w:rPr>
          <w:b/>
          <w:color w:val="000000" w:themeColor="text1"/>
          <w14:textFill>
            <w14:solidFill>
              <w14:schemeClr w14:val="tx1"/>
            </w14:solidFill>
          </w14:textFill>
        </w:rPr>
      </w:pPr>
      <w:bookmarkStart w:id="222" w:name="_Toc424807631"/>
      <w:bookmarkStart w:id="223" w:name="_Toc427331728"/>
      <w:bookmarkStart w:id="224" w:name="_Toc426376255"/>
      <w:r>
        <w:rPr>
          <w:rFonts w:hint="eastAsia"/>
          <w:b/>
          <w:color w:val="000000" w:themeColor="text1"/>
          <w14:textFill>
            <w14:solidFill>
              <w14:schemeClr w14:val="tx1"/>
            </w14:solidFill>
          </w14:textFill>
        </w:rPr>
        <w:t>房屋及配套设施设备的维护与管理</w:t>
      </w:r>
      <w:bookmarkEnd w:id="222"/>
      <w:bookmarkEnd w:id="223"/>
      <w:bookmarkEnd w:id="224"/>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w:t>
      </w:r>
      <w:r>
        <w:rPr>
          <w:rFonts w:hint="eastAsia"/>
          <w:color w:val="000000" w:themeColor="text1"/>
          <w14:textFill>
            <w14:solidFill>
              <w14:schemeClr w14:val="tx1"/>
            </w14:solidFill>
          </w14:textFill>
        </w:rPr>
        <w:t>的规定。</w:t>
      </w:r>
    </w:p>
    <w:p>
      <w:pPr>
        <w:pStyle w:val="22"/>
        <w:spacing w:before="156" w:after="156"/>
        <w:rPr>
          <w:color w:val="000000" w:themeColor="text1"/>
          <w14:textFill>
            <w14:solidFill>
              <w14:schemeClr w14:val="tx1"/>
            </w14:solidFill>
          </w14:textFill>
        </w:rPr>
      </w:pPr>
      <w:r>
        <w:rPr>
          <w:rFonts w:hint="eastAsia"/>
          <w:b/>
          <w:color w:val="000000" w:themeColor="text1"/>
          <w14:textFill>
            <w14:solidFill>
              <w14:schemeClr w14:val="tx1"/>
            </w14:solidFill>
          </w14:textFill>
        </w:rPr>
        <w:t>房屋及配套设施设备的维护与管理内容及要求</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605"/>
        <w:gridCol w:w="8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综合管理</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1、承接验收时，对房屋、共用部位、共用设施设备进行认真查验，验收手续齐全。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2、制定房屋管理规定、房屋维修养护制度、小区巡检制度、房屋装饰装修管理办法等规章制度。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3、房屋、共用部位检查中发现的问题，应按照责任范围编制修缮计划，并按计划组织修缮；共用设施设备运行中出现的故障及检查中发现的问题，应及时组织修复。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4、特种设备按照有关规定运行、维修养护和定期检测。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共用部位</w:t>
            </w:r>
          </w:p>
        </w:tc>
        <w:tc>
          <w:tcPr>
            <w:tcW w:w="8088" w:type="dxa"/>
            <w:vAlign w:val="center"/>
          </w:tcPr>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1、房屋结构</w:t>
            </w:r>
          </w:p>
          <w:p>
            <w:pPr>
              <w:pStyle w:val="10"/>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每季度巡视1 次梁、板、柱等结构构件，外观出现变形、开裂等现象时，应申请房屋安全鉴定，同时采取必要的防护措施，按照鉴定结果组织修缮。</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2、建筑部件</w:t>
            </w:r>
          </w:p>
          <w:p>
            <w:pPr>
              <w:pStyle w:val="14"/>
              <w:numPr>
                <w:ilvl w:val="0"/>
                <w:numId w:val="0"/>
              </w:numPr>
              <w:ind w:left="418" w:leftChars="172" w:hanging="57" w:hangingChars="32"/>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（1）每季度检查1 次外墙贴饰面或抹灰、屋檐、阳台、空调室外机支撑构件等。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（2）每季度巡查1 次共用部位的门、窗、玻璃等。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每年汛前和强降雨后检查屋面防水和雨落管等。</w:t>
            </w:r>
          </w:p>
          <w:p>
            <w:pPr>
              <w:pStyle w:val="14"/>
              <w:numPr>
                <w:ilvl w:val="0"/>
                <w:numId w:val="0"/>
              </w:numPr>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3、附属构筑物</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（1）每季度巡查1 次道路、场地、阶梯及扶手、管井、沟渠等。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（2）每季度检查1 次雨、污水管井等。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（3）每季度巡查1 次大门、围墙、围栏等。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（4）每季度巡查1 次休闲椅、凉亭、雕塑、景观小品等。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50"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5" w:type="dxa"/>
            <w:vAlign w:val="center"/>
          </w:tcPr>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供水</w:t>
            </w:r>
          </w:p>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w:t>
            </w:r>
          </w:p>
        </w:tc>
        <w:tc>
          <w:tcPr>
            <w:tcW w:w="8088" w:type="dxa"/>
            <w:vAlign w:val="center"/>
          </w:tcPr>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1、每年应对二次供水设施清洗消毒至少1次，水质符合GB5749的要求。</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2、每周巡视1次水泵房、水箱间，检查设备运行情况。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排水</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系统</w:t>
            </w:r>
          </w:p>
        </w:tc>
        <w:tc>
          <w:tcPr>
            <w:tcW w:w="8088" w:type="dxa"/>
            <w:vAlign w:val="center"/>
          </w:tcPr>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1、有防汛预案。</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2、排水设施：每年汛前对雨、污水井、屋面及露台雨水口等设施进行检查，组织清理、疏通。</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3、化粪池：每年清掏1次，发现异常及时清掏。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供配电系统及照明</w:t>
            </w:r>
          </w:p>
        </w:tc>
        <w:tc>
          <w:tcPr>
            <w:tcW w:w="8088" w:type="dxa"/>
            <w:vAlign w:val="center"/>
          </w:tcPr>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1、公共照明：每月巡查1次，一般故障3 日内修复，复杂故障1 周内修复。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2、路灯、楼道灯完好率应不低于75%。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2"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（1）外露管道等易攀爬处有防盗设施，如：防爬刺、带钩铁丝或抹黄油等。</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（2）物业区域内路灯、楼道灯等夜间照明设施齐全，使用正常。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（3）落实专人对各类物防设施每个月开展1次全面检查，及时排除安全隐患。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2、技防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（1）报警控制管理主机：每周检查1次，保障设备运行正常。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（2）红外对射探测器：每月做运行状态测试1次，保障设备运行正常。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（3）技防设施设备出现运行不正常和损坏等问题，应立即进行维修。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3、消防</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（1）有消防安全责任制，明确各级岗位的消防安全职责。</w:t>
            </w:r>
          </w:p>
        </w:tc>
      </w:tr>
    </w:tbl>
    <w:p>
      <w:pPr>
        <w:pStyle w:val="10"/>
        <w:spacing w:beforeLines="50" w:afterLines="50"/>
        <w:ind w:firstLine="0" w:firstLineChars="0"/>
        <w:jc w:val="center"/>
        <w:rPr>
          <w:rFonts w:ascii="黑体" w:eastAsia="黑体"/>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表A.2（续）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jc w:val="center"/>
        </w:trPr>
        <w:tc>
          <w:tcPr>
            <w:tcW w:w="663"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99" w:type="dxa"/>
            <w:vAlign w:val="center"/>
          </w:tcPr>
          <w:p>
            <w:pPr>
              <w:pStyle w:val="24"/>
              <w:numPr>
                <w:ilvl w:val="0"/>
                <w:numId w:val="0"/>
              </w:numPr>
              <w:tabs>
                <w:tab w:val="left" w:pos="760"/>
              </w:tabs>
              <w:spacing w:beforeLines="25"/>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（2）有灭火和应急疏散预案。</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（3）消防设施设备完好，可随时启用；保持消防通道畅通。</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（4）发现消防安全违法行为和火灾隐患，立即纠正、排除；无法立即纠正、排除的，应向公安机关消防机构报告。</w:t>
            </w:r>
          </w:p>
          <w:p>
            <w:pPr>
              <w:pStyle w:val="24"/>
              <w:numPr>
                <w:ilvl w:val="0"/>
                <w:numId w:val="0"/>
              </w:numPr>
              <w:tabs>
                <w:tab w:val="left" w:pos="760"/>
              </w:tabs>
              <w:ind w:left="409" w:leftChars="172" w:hanging="48" w:hangingChars="2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（5）发生火情立即报警，组织扑救初起火灾，疏散遇险人员，协助配合公安机关消防机构工作。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电梯</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1、电梯24小时正常运行。</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2、委托专业电梯维保单位定期对电梯进行保养，每年进行安全检测，并在轿厢内张贴《年检合格证》。</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梯发生故障时，物业管理人员应及时通知电梯维保单位，并监督维保单位对故障进行修复。发生电梯困人时应及时采取措施。物业服务人员应在30分钟内到达现场，城区范围内专业维修人员应在30分钟内到达现场，其它地区在60分钟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6"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1、有装饰装修管理服务制度。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2、有装饰装修管理档案。</w:t>
            </w:r>
          </w:p>
          <w:p>
            <w:pPr>
              <w:pStyle w:val="14"/>
              <w:numPr>
                <w:ilvl w:val="0"/>
                <w:numId w:val="0"/>
              </w:numPr>
              <w:ind w:left="270" w:hanging="270" w:hangingChars="15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3、房屋装修前，依规定告知装修人有关装饰装修的禁止行为和注意事项，对违反规划私搭乱建、破墙开店、擅自改变房屋用途等行为及时劝阻，并报相关主管部门。</w:t>
            </w:r>
          </w:p>
        </w:tc>
      </w:tr>
    </w:tbl>
    <w:p>
      <w:pPr>
        <w:pStyle w:val="21"/>
        <w:spacing w:before="156" w:after="156"/>
        <w:rPr>
          <w:b/>
          <w:color w:val="000000" w:themeColor="text1"/>
          <w14:textFill>
            <w14:solidFill>
              <w14:schemeClr w14:val="tx1"/>
            </w14:solidFill>
          </w14:textFill>
        </w:rPr>
      </w:pPr>
      <w:bookmarkStart w:id="225" w:name="_Toc426376256"/>
      <w:bookmarkStart w:id="226" w:name="_Toc427331729"/>
      <w:bookmarkStart w:id="227" w:name="_Toc424807632"/>
      <w:r>
        <w:rPr>
          <w:rFonts w:hint="eastAsia"/>
          <w:b/>
          <w:color w:val="000000" w:themeColor="text1"/>
          <w14:textFill>
            <w14:solidFill>
              <w14:schemeClr w14:val="tx1"/>
            </w14:solidFill>
          </w14:textFill>
        </w:rPr>
        <w:t>公共秩序维护</w:t>
      </w:r>
      <w:bookmarkEnd w:id="225"/>
      <w:bookmarkEnd w:id="226"/>
      <w:bookmarkEnd w:id="227"/>
    </w:p>
    <w:p>
      <w:pPr>
        <w:pStyle w:val="1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应符合表A.3的规定。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公共秩序维护内容及要求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门岗</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1、建立健全门卫、值班、巡逻、守护制度，落实岗位职责制，人员到位，责任到位。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2、主出入口有专人24小时值守，按照服务合同要求进行进出车辆管理、访客登记。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3、对大型物品搬出进行登记，记录规范、详实。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4、对装修及其它临时施工人员实行出入证管理，加强出入询问。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5、保持出入口环境整洁、有序，道路畅通，阻止小商小贩、可疑人员随意入内。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巡逻</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1、制定巡查方案，每6小时巡查1次，</w:t>
            </w:r>
            <w:r>
              <w:rPr>
                <w:rFonts w:hint="eastAsia" w:hAnsi="宋体"/>
                <w:bCs/>
                <w:color w:val="000000" w:themeColor="text1"/>
                <w:sz w:val="18"/>
                <w:szCs w:val="18"/>
                <w14:textFill>
                  <w14:solidFill>
                    <w14:schemeClr w14:val="tx1"/>
                  </w14:solidFill>
                </w14:textFill>
              </w:rPr>
              <w:t>重点部位增加巡查频次</w:t>
            </w:r>
            <w:r>
              <w:rPr>
                <w:rFonts w:hint="eastAsia"/>
                <w:color w:val="000000" w:themeColor="text1"/>
                <w:sz w:val="18"/>
                <w:szCs w:val="18"/>
                <w14:textFill>
                  <w14:solidFill>
                    <w14:schemeClr w14:val="tx1"/>
                  </w14:solidFill>
                </w14:textFill>
              </w:rPr>
              <w:t>。</w:t>
            </w:r>
          </w:p>
          <w:p>
            <w:pPr>
              <w:pStyle w:val="14"/>
              <w:numPr>
                <w:ilvl w:val="0"/>
                <w:numId w:val="0"/>
              </w:numPr>
              <w:ind w:left="418" w:hanging="417" w:hangingChars="232"/>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2、巡查中发现各区域内的异常情况，应立即通知有关部门并在现场采取必要措施。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车辆管理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1、小区内设置简易的交通标志。</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2、按照合同约定对车辆进行管理，确保车辆有序停放，消防通道中禁止停放车辆，保证消防通道的畅通，对不按规定停车的行为进行劝阻、纠正。</w:t>
            </w:r>
          </w:p>
          <w:p>
            <w:pPr>
              <w:pStyle w:val="14"/>
              <w:numPr>
                <w:ilvl w:val="0"/>
                <w:numId w:val="0"/>
              </w:numPr>
              <w:ind w:left="418" w:hanging="417" w:hangingChars="232"/>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3、非机动车应定点停放。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紧急事故</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防范</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1、对火灾、治安、公共卫生、电梯故障等突发事件及洪涝、地震等突发性自然灾害，制定应急预案，明确应急事件处理责任人。事发时及时报告业主委员会和有关部门，并协助采取相应措施。</w:t>
            </w:r>
          </w:p>
          <w:p>
            <w:pPr>
              <w:pStyle w:val="14"/>
              <w:numPr>
                <w:ilvl w:val="0"/>
                <w:numId w:val="0"/>
              </w:numPr>
              <w:ind w:left="418" w:hanging="417" w:hangingChars="232"/>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2、对因故障导致的临时性停水、停电事故，应及时排除故障并报告业主委员会和有关部门。</w:t>
            </w:r>
          </w:p>
        </w:tc>
      </w:tr>
    </w:tbl>
    <w:p>
      <w:pPr>
        <w:pStyle w:val="21"/>
        <w:spacing w:before="156" w:after="156"/>
        <w:rPr>
          <w:b/>
          <w:color w:val="000000" w:themeColor="text1"/>
          <w14:textFill>
            <w14:solidFill>
              <w14:schemeClr w14:val="tx1"/>
            </w14:solidFill>
          </w14:textFill>
        </w:rPr>
      </w:pPr>
      <w:bookmarkStart w:id="228" w:name="_Toc426376257"/>
      <w:bookmarkStart w:id="229" w:name="_Toc427331730"/>
      <w:bookmarkStart w:id="230" w:name="_Toc424807633"/>
      <w:r>
        <w:rPr>
          <w:rFonts w:hint="eastAsia"/>
          <w:b/>
          <w:color w:val="000000" w:themeColor="text1"/>
          <w14:textFill>
            <w14:solidFill>
              <w14:schemeClr w14:val="tx1"/>
            </w14:solidFill>
          </w14:textFill>
        </w:rPr>
        <w:t>保洁服务</w:t>
      </w:r>
      <w:bookmarkEnd w:id="228"/>
      <w:bookmarkEnd w:id="229"/>
      <w:bookmarkEnd w:id="230"/>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应符合表A.4的规定。</w:t>
      </w:r>
    </w:p>
    <w:p>
      <w:pPr>
        <w:pStyle w:val="10"/>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保洁服务内容及要求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楼内保洁</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1、楼层通道和楼梯台阶，每日清扫1次，地面每半月湿拖1次。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2、楼梯扶手、窗台、防火门、消火栓、指示牌、栏杆等每月清洁1次。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3、共用门窗玻璃，每月擦拭1次。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1、道路每日清扫1次。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2、停车场、共用车库或车棚每周清扫1次。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3、休闲、娱乐、健身设施每周清洁1次。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4、绿化带、草地上的垃圾每周清扫1次。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5、路灯、楼道灯半年清洁1次。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6、设有公共卫生间的，每日清洁1次。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垃圾收集</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与处理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1、生活垃圾由业主自行投放至小区集中投放点，垃圾日产日清，周围地面无散落垃圾。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2、建筑垃圾设置临时垃圾池，集中存放，定期外运。</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3、垃圾桶每周清洁1次。</w:t>
            </w:r>
          </w:p>
        </w:tc>
      </w:tr>
    </w:tbl>
    <w:p>
      <w:pPr>
        <w:pStyle w:val="21"/>
        <w:spacing w:before="156" w:after="156"/>
        <w:rPr>
          <w:b/>
          <w:color w:val="000000" w:themeColor="text1"/>
          <w14:textFill>
            <w14:solidFill>
              <w14:schemeClr w14:val="tx1"/>
            </w14:solidFill>
          </w14:textFill>
        </w:rPr>
      </w:pPr>
      <w:bookmarkStart w:id="231" w:name="_Toc427331731"/>
      <w:bookmarkStart w:id="232" w:name="_Toc424807634"/>
      <w:bookmarkStart w:id="233" w:name="_Toc426376258"/>
      <w:r>
        <w:rPr>
          <w:rFonts w:hint="eastAsia"/>
          <w:b/>
          <w:color w:val="000000" w:themeColor="text1"/>
          <w14:textFill>
            <w14:solidFill>
              <w14:schemeClr w14:val="tx1"/>
            </w14:solidFill>
          </w14:textFill>
        </w:rPr>
        <w:t>绿化养护</w:t>
      </w:r>
      <w:bookmarkEnd w:id="231"/>
      <w:bookmarkEnd w:id="232"/>
      <w:bookmarkEnd w:id="233"/>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应符合表A.5的规定。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绿化养护内容及要求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绿化养护</w:t>
            </w:r>
          </w:p>
        </w:tc>
        <w:tc>
          <w:tcPr>
            <w:tcW w:w="8098" w:type="dxa"/>
            <w:vAlign w:val="center"/>
          </w:tcPr>
          <w:p>
            <w:pPr>
              <w:pStyle w:val="1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1、对草坪、花卉、树篱、树木定期进行修剪、养护。</w:t>
            </w:r>
          </w:p>
          <w:p>
            <w:pPr>
              <w:pStyle w:val="1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2、定期清除绿地杂草、杂物。</w:t>
            </w:r>
          </w:p>
          <w:p>
            <w:pPr>
              <w:pStyle w:val="10"/>
              <w:ind w:firstLine="0" w:firstLineChars="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3、无大面积病虫害。</w:t>
            </w:r>
          </w:p>
        </w:tc>
      </w:tr>
    </w:tbl>
    <w:p>
      <w:pPr>
        <w:pStyle w:val="21"/>
        <w:spacing w:before="156" w:after="156"/>
        <w:rPr>
          <w:b/>
          <w:color w:val="000000" w:themeColor="text1"/>
          <w14:textFill>
            <w14:solidFill>
              <w14:schemeClr w14:val="tx1"/>
            </w14:solidFill>
          </w14:textFill>
        </w:rPr>
      </w:pPr>
      <w:bookmarkStart w:id="234" w:name="_Toc427331732"/>
      <w:bookmarkStart w:id="235" w:name="_Toc426376259"/>
      <w:bookmarkStart w:id="236" w:name="_Toc424807635"/>
      <w:r>
        <w:rPr>
          <w:rFonts w:hint="eastAsia"/>
          <w:b/>
          <w:color w:val="000000" w:themeColor="text1"/>
          <w14:textFill>
            <w14:solidFill>
              <w14:schemeClr w14:val="tx1"/>
            </w14:solidFill>
          </w14:textFill>
        </w:rPr>
        <w:t>社区文化建设</w:t>
      </w:r>
      <w:bookmarkEnd w:id="234"/>
      <w:bookmarkEnd w:id="235"/>
      <w:bookmarkEnd w:id="236"/>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应符合表A.6的规定。</w:t>
      </w:r>
    </w:p>
    <w:p>
      <w:pPr>
        <w:pStyle w:val="22"/>
        <w:spacing w:before="156" w:after="156"/>
        <w:rPr>
          <w:color w:val="000000" w:themeColor="text1"/>
          <w14:textFill>
            <w14:solidFill>
              <w14:schemeClr w14:val="tx1"/>
            </w14:solidFill>
          </w14:textFill>
        </w:rPr>
      </w:pPr>
      <w:r>
        <w:rPr>
          <w:rFonts w:hint="eastAsia"/>
          <w:b/>
          <w:color w:val="000000" w:themeColor="text1"/>
          <w14:textFill>
            <w14:solidFill>
              <w14:schemeClr w14:val="tx1"/>
            </w14:solidFill>
          </w14:textFill>
        </w:rPr>
        <w:t>社区文化建设内容及要求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社区文化</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建设</w:t>
            </w:r>
          </w:p>
        </w:tc>
        <w:tc>
          <w:tcPr>
            <w:tcW w:w="8098" w:type="dxa"/>
            <w:vAlign w:val="center"/>
          </w:tcPr>
          <w:p>
            <w:pPr>
              <w:pStyle w:val="13"/>
              <w:numPr>
                <w:ilvl w:val="0"/>
                <w:numId w:val="14"/>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有管务公开栏及其它宣传栏，内容每半年更新1次。</w:t>
            </w:r>
          </w:p>
          <w:p>
            <w:pPr>
              <w:pStyle w:val="10"/>
              <w:ind w:left="210" w:hanging="210" w:hangingChars="100"/>
              <w:rPr>
                <w:rFonts w:hAnsi="宋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r>
              <w:rPr>
                <w:rFonts w:hint="eastAsia" w:hAnsi="宋体"/>
                <w:color w:val="000000" w:themeColor="text1"/>
                <w:sz w:val="18"/>
                <w:szCs w:val="18"/>
                <w14:textFill>
                  <w14:solidFill>
                    <w14:schemeClr w14:val="tx1"/>
                  </w14:solidFill>
                </w14:textFill>
              </w:rPr>
              <w:t>、小区宣传栏和电子屏幕宣传社会主义核心价值观“富强、民主、文明、和谐，自由、平等、公正、法治，爱国、敬业、诚信、友善”；中国梦：国家富强、民族振兴、人民幸福；志愿服务精神：奉献、友爱、互助、进步；“讲文明树新风”和学雷锋志愿服务公益等内容。</w:t>
            </w:r>
          </w:p>
          <w:p>
            <w:pPr>
              <w:pStyle w:val="13"/>
              <w:numPr>
                <w:ilvl w:val="0"/>
                <w:numId w:val="0"/>
              </w:numPr>
              <w:spacing w:beforeLines="0" w:afterLines="0"/>
              <w:ind w:left="270" w:hanging="270" w:hangingChars="15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3、每年开展精神文明宣传教育工作至少1次，内容包括科学防疫、消防安全、食品卫生、房屋及其附属设施设备使用安全、环保及法律等知识 。</w:t>
            </w:r>
          </w:p>
        </w:tc>
      </w:tr>
    </w:tbl>
    <w:p>
      <w:pPr>
        <w:pStyle w:val="20"/>
        <w:spacing w:beforeLines="150" w:after="312"/>
        <w:rPr>
          <w:color w:val="000000" w:themeColor="text1"/>
          <w14:textFill>
            <w14:solidFill>
              <w14:schemeClr w14:val="tx1"/>
            </w14:solidFill>
          </w14:textFill>
        </w:rPr>
      </w:pPr>
      <w:bookmarkStart w:id="237" w:name="_Toc427331733"/>
      <w:bookmarkStart w:id="238" w:name="_Toc426376260"/>
      <w:bookmarkStart w:id="239" w:name="_Toc424807636"/>
      <w:bookmarkStart w:id="240" w:name="_Toc424627130"/>
      <w:r>
        <w:rPr>
          <w:rFonts w:hint="eastAsia"/>
          <w:b/>
          <w:color w:val="000000" w:themeColor="text1"/>
          <w14:textFill>
            <w14:solidFill>
              <w14:schemeClr w14:val="tx1"/>
            </w14:solidFill>
          </w14:textFill>
        </w:rPr>
        <w:t>住宅物业二星级服务</w:t>
      </w:r>
      <w:bookmarkEnd w:id="237"/>
      <w:bookmarkEnd w:id="238"/>
      <w:bookmarkEnd w:id="239"/>
      <w:bookmarkEnd w:id="240"/>
    </w:p>
    <w:p>
      <w:pPr>
        <w:pStyle w:val="21"/>
        <w:spacing w:before="156" w:after="156"/>
        <w:rPr>
          <w:b/>
          <w:color w:val="000000" w:themeColor="text1"/>
          <w14:textFill>
            <w14:solidFill>
              <w14:schemeClr w14:val="tx1"/>
            </w14:solidFill>
          </w14:textFill>
        </w:rPr>
      </w:pPr>
      <w:bookmarkStart w:id="241" w:name="_Toc427331734"/>
      <w:bookmarkStart w:id="242" w:name="_Toc426376261"/>
      <w:bookmarkStart w:id="243" w:name="_Toc424807637"/>
      <w:r>
        <w:rPr>
          <w:rFonts w:hint="eastAsia"/>
          <w:b/>
          <w:color w:val="000000" w:themeColor="text1"/>
          <w14:textFill>
            <w14:solidFill>
              <w14:schemeClr w14:val="tx1"/>
            </w14:solidFill>
          </w14:textFill>
        </w:rPr>
        <w:t>综合服务</w:t>
      </w:r>
      <w:bookmarkEnd w:id="241"/>
      <w:bookmarkEnd w:id="242"/>
      <w:bookmarkEnd w:id="243"/>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A.7</w:t>
      </w:r>
      <w:r>
        <w:rPr>
          <w:rFonts w:hint="eastAsia"/>
          <w:color w:val="000000" w:themeColor="text1"/>
          <w14:textFill>
            <w14:solidFill>
              <w14:schemeClr w14:val="tx1"/>
            </w14:solidFill>
          </w14:textFill>
        </w:rPr>
        <w:t>的规定。</w:t>
      </w:r>
    </w:p>
    <w:p>
      <w:pPr>
        <w:rPr>
          <w:color w:val="000000" w:themeColor="text1"/>
          <w14:textFill>
            <w14:solidFill>
              <w14:schemeClr w14:val="tx1"/>
            </w14:solidFill>
          </w14:textFill>
        </w:rPr>
      </w:pP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综合服务内容及要求</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场所</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1、有客户服务场所，至少应配置有办公桌、椅、电话。</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客服中心门口挂有学雷锋志愿服务站牌及人员信息，有学雷锋志愿服务制度、物业服务企业营业执照、项目主要服务人员岗位信息，行业规范、物业服务事项、收费项目、收费标准等相关信息上墙公示，行业规范公示牌里有社会主义核心价值观等内容。</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3、物业服务企业营业执照、项目主要服务人员岗位信息，物业服务事项、收费项目、收费标准等相关信息上墙公示。</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4、客户服务中心每日工作时间不少于8小时，其它时间物业管理区域内有值班人员。</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5、公示有24小时服务电话。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人员</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1、专业操作人员按照相关规定取得职业资格证书。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2、实行项目经理责任制，一个物业管理区域配备1名项目负责人。</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3、从业人员统一着装，佩戴标志，规范服务，语言文明，主动、热情。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4、人员配置标准：3000-4000m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制度</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1、有共用部位及共用设施设备维修养护、消防安全防范、绿化养护、环境卫生、公共秩序维护等管理制度。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2、有突发公共事件应急预案。</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3、有物业服务工作记录。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档案</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1、有物业服务档案管理制度，有电梯、消防等设施设备承接查验、运行、维修、养护档案资料。</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2、档案资料管理规范、齐全、整洁、查阅方便。</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3、设置有档案资料柜。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标识</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1、重点部位按相关要求设置有安全警示标识、消防标识、导向标识、指示标识及其它标识。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2、房屋楼栋号、房号及公共配套设施、设备标识清晰、明显。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1、业主办理入住手续时，双方签订规范的物业服务合同，合同权利义务关系明确。</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2、报修按双方约定时间到达现场，有报修、维修记录，急修30分钟内到现场处理，一般修理3日内完成（预约除外）。维修完毕后3个工作日内进行结果反馈，特殊维修情况另行安排反馈时间。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3、重要物业服务事项应在主要出入口、各楼单元门内以书面形式履行告知义务。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4、业主或物业使用人提出的意见、建议、投诉在3个工作日内回复，投诉回访率不低于70%。</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5、每年至少1次征询业主对物业服务的意见，满意率不低于80%，对不满意事项进行分析、整改，处理率达85%以上。</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6、每年至少公开一次物业管理服务费用收支情况。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1、物业服务企业为满足部分业主或物业使用人的需求，可根据住宅小区的实际条件及其自身的能力，可提供但不限于以下服务活动：</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（1）家庭安装、维修服务。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（2）家庭保洁服务。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（3）钟点工服务。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（4）代订报纸、书刊、鲜花等各项便民服务。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（5）商务（打字、复印等）服务。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（6）其它。</w:t>
            </w:r>
          </w:p>
          <w:p>
            <w:pPr>
              <w:pStyle w:val="15"/>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2、提供有偿性的专项委托服务应公示服务内容与收费标准。</w:t>
            </w:r>
          </w:p>
        </w:tc>
      </w:tr>
    </w:tbl>
    <w:p>
      <w:pPr>
        <w:pStyle w:val="21"/>
        <w:spacing w:before="156" w:after="156"/>
        <w:rPr>
          <w:color w:val="000000" w:themeColor="text1"/>
          <w14:textFill>
            <w14:solidFill>
              <w14:schemeClr w14:val="tx1"/>
            </w14:solidFill>
          </w14:textFill>
        </w:rPr>
      </w:pPr>
      <w:bookmarkStart w:id="244" w:name="_Toc426376262"/>
      <w:bookmarkStart w:id="245" w:name="_Toc424807638"/>
      <w:bookmarkStart w:id="246" w:name="_Toc427331735"/>
      <w:r>
        <w:rPr>
          <w:rFonts w:hint="eastAsia"/>
          <w:b/>
          <w:color w:val="000000" w:themeColor="text1"/>
          <w14:textFill>
            <w14:solidFill>
              <w14:schemeClr w14:val="tx1"/>
            </w14:solidFill>
          </w14:textFill>
        </w:rPr>
        <w:t>房屋及配套设施设备的维护与管理</w:t>
      </w:r>
      <w:bookmarkEnd w:id="244"/>
      <w:bookmarkEnd w:id="245"/>
      <w:bookmarkEnd w:id="246"/>
    </w:p>
    <w:p>
      <w:pPr>
        <w:pStyle w:val="21"/>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A.8</w:t>
      </w:r>
      <w:r>
        <w:rPr>
          <w:rFonts w:hint="eastAsia"/>
          <w:color w:val="000000" w:themeColor="text1"/>
          <w14:textFill>
            <w14:solidFill>
              <w14:schemeClr w14:val="tx1"/>
            </w14:solidFill>
          </w14:textFill>
        </w:rPr>
        <w:t>的规定。</w:t>
      </w:r>
    </w:p>
    <w:p>
      <w:pPr>
        <w:pStyle w:val="22"/>
        <w:spacing w:before="156" w:after="156"/>
        <w:rPr>
          <w:color w:val="000000" w:themeColor="text1"/>
          <w14:textFill>
            <w14:solidFill>
              <w14:schemeClr w14:val="tx1"/>
            </w14:solidFill>
          </w14:textFill>
        </w:rPr>
      </w:pPr>
      <w:r>
        <w:rPr>
          <w:rFonts w:hint="eastAsia"/>
          <w:b/>
          <w:color w:val="000000" w:themeColor="text1"/>
          <w14:textFill>
            <w14:solidFill>
              <w14:schemeClr w14:val="tx1"/>
            </w14:solidFill>
          </w14:textFill>
        </w:rPr>
        <w:t>房屋及配套设施设备的维护与管理内容及要求</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623"/>
        <w:gridCol w:w="8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73"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70"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273"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综合管理</w:t>
            </w:r>
          </w:p>
        </w:tc>
        <w:tc>
          <w:tcPr>
            <w:tcW w:w="8070"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1、承接验收时，对房屋、共用部位、共用设施设备进行认真查验，验收手续齐全。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2、制定房屋管理规定、房屋及配套设施设备维修养护制度、小区巡检制度、房屋装饰装修管理办法等规章制度。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3、房屋、共用部位检查中发现的问题，应按照责任范围编制修缮计划，并按计划组织修缮；共用设施设备运行中出现的故障及检查中发现的问题，应及时组织修复。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4、按国家相关规定规范使用房屋专项维修资金。</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5、有年度、月度维修养护计划。</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6、特种设备按有关规定运行、维修养护和定期检测。</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7、设备机房：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（1）每月清洁1次，机房整洁有序，室内无杂物。</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（2）锁具完好。</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（3）设有挡鼠板、鼠药盒或粘鼠板。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（4）设施设备标识、标牌齐全。</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（5）张贴或悬挂相关制度、证书。</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（6）记录齐全、完整。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8、运行、检查、维修养护记录应每月归档。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7" w:hRule="atLeast"/>
          <w:jc w:val="center"/>
        </w:trPr>
        <w:tc>
          <w:tcPr>
            <w:tcW w:w="1273"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共用部位</w:t>
            </w:r>
          </w:p>
        </w:tc>
        <w:tc>
          <w:tcPr>
            <w:tcW w:w="8070" w:type="dxa"/>
            <w:vAlign w:val="center"/>
          </w:tcPr>
          <w:p>
            <w:pPr>
              <w:pStyle w:val="14"/>
              <w:numPr>
                <w:ilvl w:val="0"/>
                <w:numId w:val="0"/>
              </w:numP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1、房屋结构</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每季度巡视1 次梁、板、柱等结构构件，外观出现变形、开裂等现象时，应申请房屋安全鉴定，同时采取必要的防护措施，按照鉴定结果组织修缮。</w:t>
            </w:r>
          </w:p>
          <w:p>
            <w:pPr>
              <w:pStyle w:val="14"/>
              <w:numPr>
                <w:ilvl w:val="0"/>
                <w:numId w:val="0"/>
              </w:numP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2、建筑部件</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（1）每季度检查1 次外墙贴饰面或抹灰、屋檐、阳台、空调室外机支撑构件等。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（2）每月巡查1 次共用部位的门、窗、玻璃等。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（3）每年汛前和强降雨后检查屋面防水和雨落管等。</w:t>
            </w:r>
          </w:p>
          <w:p>
            <w:pPr>
              <w:pStyle w:val="14"/>
              <w:numPr>
                <w:ilvl w:val="0"/>
                <w:numId w:val="0"/>
              </w:numP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3、附属构筑物</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（1）每月巡查1 次道路、场地、阶梯及扶手、管井、沟渠等。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（2）每季度检查1 次雨、污水管井等。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（3）每月巡查1 次大门、围墙、围栏等。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（4）每季度巡查1 次休闲椅、凉亭、雕塑、景观小品等。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50"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23" w:type="dxa"/>
            <w:vAlign w:val="center"/>
          </w:tcPr>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供水</w:t>
            </w:r>
          </w:p>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w:t>
            </w:r>
          </w:p>
        </w:tc>
        <w:tc>
          <w:tcPr>
            <w:tcW w:w="8070"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1、每年应对二次供水设施清洗消毒至少1次，水质符合GB5749的要求。</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2、每周巡视2次水泵房、水箱间，检查设备运行情况。</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3、每月巡视1次水表、水管等供水设施设备，发现跑冒滴漏现象及时解决。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2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排水</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系统</w:t>
            </w:r>
          </w:p>
        </w:tc>
        <w:tc>
          <w:tcPr>
            <w:tcW w:w="8070"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1、有防汛预案，配备有防汛物资。</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2、排水设施：每年汛前对雨、污水井、屋面及露台雨水口等设施进行检查，组织清理、疏通。</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3、化粪池：每年清掏1次，发现异常及时清掏。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0"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2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供配电系统及照明</w:t>
            </w:r>
          </w:p>
        </w:tc>
        <w:tc>
          <w:tcPr>
            <w:tcW w:w="8070"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1、楼内照明：每半月巡视1 次，一般故障1 日内修复；复杂故障1 周内修复。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2、楼外照明：每半月巡视1 次，一般故障3 日内修复；复杂故障半月内修复。</w:t>
            </w:r>
          </w:p>
          <w:p>
            <w:pPr>
              <w:pStyle w:val="14"/>
              <w:numPr>
                <w:ilvl w:val="0"/>
                <w:numId w:val="0"/>
              </w:numP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3、路灯、楼道灯完好率应不低于80%。</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4、低压配电箱和线路：每季度检查1 次设备运行状况；每年养护1 次，养护内容包括紧固、检测、清扫。</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5、控制柜：每季度检查1 次设备运行状况；每年养护1 次，养护内容包括紧固、检测、调试、清扫。</w:t>
            </w:r>
          </w:p>
        </w:tc>
      </w:tr>
    </w:tbl>
    <w:p>
      <w:pPr>
        <w:pStyle w:val="10"/>
        <w:spacing w:beforeLines="100" w:afterLines="70"/>
        <w:ind w:firstLine="0" w:firstLineChars="0"/>
        <w:jc w:val="center"/>
        <w:rPr>
          <w:rFonts w:ascii="黑体" w:eastAsia="黑体"/>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表A.8（续）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16"/>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79"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0" w:hRule="atLeast"/>
          <w:jc w:val="center"/>
        </w:trPr>
        <w:tc>
          <w:tcPr>
            <w:tcW w:w="663" w:type="dxa"/>
            <w:vMerge w:val="restart"/>
            <w:vAlign w:val="center"/>
          </w:tcPr>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tc>
        <w:tc>
          <w:tcPr>
            <w:tcW w:w="616"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p>
            <w:pPr>
              <w:jc w:val="center"/>
              <w:rPr>
                <w:rFonts w:ascii="宋体"/>
                <w:color w:val="000000" w:themeColor="text1"/>
                <w:sz w:val="18"/>
                <w:szCs w:val="18"/>
                <w14:textFill>
                  <w14:solidFill>
                    <w14:schemeClr w14:val="tx1"/>
                  </w14:solidFill>
                </w14:textFill>
              </w:rPr>
            </w:pPr>
          </w:p>
        </w:tc>
        <w:tc>
          <w:tcPr>
            <w:tcW w:w="8085"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（1）外露管道等易攀爬处有防盗设施，如：防爬刺、带钩铁丝或抹黄油等。</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（2）物业区域内路灯、楼道灯等夜间照明设施齐全，使用正常。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（3）落实专人对各类物防设施每个月开展1次全面检查，及时排除安全隐患。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2、技防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（1）报警控制管理主机：每周检查1次，保障设备运行正常。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（2）红外对射探测器：每周做运行状态测试1次，保障设备运行正常。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（3）图像采集设备：每周检查1次监视画面效果、录像、图像保存等功能，保障设备运行正常。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（4）摄像头：每月检查1次聚焦、清晰度、红外夜视、遮挡物等情况，进行相应调校。</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（5）技防设施设备出现运行不正常和损坏等问题，应立即进行维修。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3、消防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（1）有消防安全责任制，明确各级岗位的消防安全职责。</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（2）有灭火和应急疏散预案。</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（3）配备必要的消防器材，相关人员掌握消防基本知识和技能，每年对员工进行消防安全培训至少1次。</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（4）消防设施设备完好，可随时启用；保持消防通道畅通。</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（5）消防控制室24小时值班，及时处理各类报警、故障信息。</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（6）发现消防安全违法行为和火灾隐患，立即纠正、排除；无法立即纠正、排除的，应向公安机关消防机构报告。</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（7）发生火情立即报警，组织扑救初起火灾，疏散遇险人员，协助配合公安机关消防机构工作。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6"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16"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电梯</w:t>
            </w:r>
          </w:p>
        </w:tc>
        <w:tc>
          <w:tcPr>
            <w:tcW w:w="8085"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1、电梯24小时正常运行。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电梯每年进行1次定期检验，在电梯轿厢内或者出入口的明显位置张贴有效的电梯检验标志；在电梯轿厢内显著位置张贴电梯使用的安全注意事项和警示标志、使用管理单位名称和维保单位名称及其急修、救援、投诉电话。</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3、有电梯使用安全管理制度。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4、电梯紧急报警装置能随时与值班人员取得有效联系。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5、日常维护保养和定期检查中发现的问题应及时组织排除。</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6、委托有相应有效资质的专业电梯维保单位定期对电梯进行维修保养。</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有电梯突发事件或者事故的应急措施与救援预案，并每年演练1次。发生电梯困人时应及时采取措施。物业服务人员应在30分钟内到达现场，城区范围内专业维修人员应在30分钟内到达现场，其它地区在60分钟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4" w:hRule="atLeast"/>
          <w:jc w:val="center"/>
        </w:trPr>
        <w:tc>
          <w:tcPr>
            <w:tcW w:w="1279"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85"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1、有装饰装修管理服务制度。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2、有装饰装修管理档案。</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3、受理业主或使用人的装饰装修申报登记，与业主或使用人、装饰装修企业（或施工队伍）签订住宅室内装饰装修管理服务协议，告知业主或使用人、装修负责人在装饰装修工程中的禁止行为和注意事项。</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4、装饰装修期间每3日巡查1 次现场，发现业主或使用人未申报登记或者有违法违规行为的，应立即劝阻；拒不改正的，报告业主委员会及相关行政主管部门。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5、委托清运装修垃圾的，应在指定地点临时堆放，及时清运；自行清运装修垃圾的，应采用袋装运输或密闭运输的方式清运。</w:t>
            </w:r>
          </w:p>
        </w:tc>
      </w:tr>
    </w:tbl>
    <w:p>
      <w:pPr>
        <w:pStyle w:val="21"/>
        <w:spacing w:before="156" w:after="156"/>
        <w:rPr>
          <w:b/>
          <w:color w:val="000000" w:themeColor="text1"/>
          <w14:textFill>
            <w14:solidFill>
              <w14:schemeClr w14:val="tx1"/>
            </w14:solidFill>
          </w14:textFill>
        </w:rPr>
      </w:pPr>
      <w:bookmarkStart w:id="247" w:name="_Toc427331736"/>
      <w:bookmarkStart w:id="248" w:name="_Toc426376263"/>
      <w:bookmarkStart w:id="249" w:name="_Toc424807639"/>
      <w:r>
        <w:rPr>
          <w:rFonts w:hint="eastAsia"/>
          <w:b/>
          <w:color w:val="000000" w:themeColor="text1"/>
          <w14:textFill>
            <w14:solidFill>
              <w14:schemeClr w14:val="tx1"/>
            </w14:solidFill>
          </w14:textFill>
        </w:rPr>
        <w:t>公共秩序维护</w:t>
      </w:r>
      <w:bookmarkEnd w:id="247"/>
      <w:bookmarkEnd w:id="248"/>
      <w:bookmarkEnd w:id="249"/>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A.9</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公共秩序维护内容及要求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基本要求</w:t>
            </w:r>
          </w:p>
        </w:tc>
        <w:tc>
          <w:tcPr>
            <w:tcW w:w="8098" w:type="dxa"/>
            <w:vAlign w:val="center"/>
          </w:tcPr>
          <w:p>
            <w:pPr>
              <w:pStyle w:val="14"/>
              <w:numPr>
                <w:ilvl w:val="0"/>
                <w:numId w:val="0"/>
              </w:numPr>
              <w:ind w:left="420" w:hanging="4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1、秩序维护人员，身体健康，有较强的责任心，能正确使用各类消防、物防、技防器械和设备。</w:t>
            </w:r>
          </w:p>
          <w:p>
            <w:pPr>
              <w:pStyle w:val="14"/>
              <w:numPr>
                <w:ilvl w:val="0"/>
                <w:numId w:val="0"/>
              </w:numPr>
              <w:ind w:left="420" w:hanging="4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2、配备对讲装置或必要的安全护卫器械。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门岗</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1、建立健全门卫、值班、巡逻、守护制度，落实岗位职责制，人员到位，责任到位。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2、出入口有专人24小时值守，按照服务合同要求进行进出车辆管理、访客登记。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3、对大宗物品搬出进行登记，记录规范、详实。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4、对装修及其它临时施工人员实行出入证管理，加强出入询问。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5、保持出入口环境整洁、有序，道路畅通，阻止小商小贩、可疑人员随意入内。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巡逻</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1、制定巡查方案，每4小时巡查1次，重点部位增加巡查频次。</w:t>
            </w:r>
          </w:p>
          <w:p>
            <w:pPr>
              <w:pStyle w:val="14"/>
              <w:numPr>
                <w:ilvl w:val="0"/>
                <w:numId w:val="0"/>
              </w:numPr>
              <w:rPr>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2、每天定时巡查</w:t>
            </w:r>
            <w:r>
              <w:rPr>
                <w:rFonts w:hint="eastAsia"/>
                <w:color w:val="000000" w:themeColor="text1"/>
                <w:sz w:val="18"/>
                <w:szCs w:val="18"/>
                <w14:textFill>
                  <w14:solidFill>
                    <w14:schemeClr w14:val="tx1"/>
                  </w14:solidFill>
                </w14:textFill>
              </w:rPr>
              <w:t>楼梯间等室内公共区域，保持楼梯间畅通、无擅自占用、乱堆乱放现象。</w:t>
            </w:r>
          </w:p>
          <w:p>
            <w:pPr>
              <w:pStyle w:val="14"/>
              <w:numPr>
                <w:ilvl w:val="0"/>
                <w:numId w:val="0"/>
              </w:numPr>
              <w:ind w:left="418" w:hanging="417" w:hangingChars="232"/>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3、巡查中发现各区域内的异常情况，应立即通知有关部门并在现场采取必要措施。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监控</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1、设有监控室的应有专人24小时值守。</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2、监控室收到报警信号后，秩序维护人员应按规定及时赶到现场进行处理。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3、监控的录入资料至少保持7日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车辆管理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1、小区内设置简易的交通标志。</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2、按照合同约定对车辆进行管理，确保车辆有序停放，消防通道中禁止停放车辆，保证消防通道的畅通，对不按规定停车的行为进行劝阻、纠正。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3、车库门禁系统、车库内照明设备设施配置齐全并保持正常使用。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4、收取车辆泊位费的车场、车库设专人</w:t>
            </w:r>
            <w:r>
              <w:rPr>
                <w:color w:val="000000" w:themeColor="text1"/>
                <w:sz w:val="18"/>
                <w:szCs w:val="18"/>
                <w14:textFill>
                  <w14:solidFill>
                    <w14:schemeClr w14:val="tx1"/>
                  </w14:solidFill>
                </w14:textFill>
              </w:rPr>
              <w:t>24</w:t>
            </w:r>
            <w:r>
              <w:rPr>
                <w:rFonts w:hint="eastAsia"/>
                <w:color w:val="000000" w:themeColor="text1"/>
                <w:sz w:val="18"/>
                <w:szCs w:val="18"/>
                <w14:textFill>
                  <w14:solidFill>
                    <w14:schemeClr w14:val="tx1"/>
                  </w14:solidFill>
                </w14:textFill>
              </w:rPr>
              <w:t>小时值班，车辆出入记录规范、详实。</w:t>
            </w:r>
          </w:p>
          <w:p>
            <w:pPr>
              <w:pStyle w:val="14"/>
              <w:numPr>
                <w:ilvl w:val="0"/>
                <w:numId w:val="0"/>
              </w:numPr>
              <w:ind w:left="418" w:hanging="417" w:hangingChars="232"/>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5、非机动车应定点停放。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紧急事故</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防范</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1、对火灾、治安、公共卫生、电梯故障等突发事件及洪涝、地震等突发性自然灾害，制定应急预案，明确应急事件处理责任人。事发时及时报告业主委员会和有关部门，并协助采取相应措施。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2、对因故障导致的临时性停水、停电事故，应及时排除故障并报告业主委员会和有关部门。</w:t>
            </w:r>
          </w:p>
          <w:p>
            <w:pPr>
              <w:pStyle w:val="14"/>
              <w:numPr>
                <w:ilvl w:val="0"/>
                <w:numId w:val="0"/>
              </w:numPr>
              <w:ind w:left="418" w:hanging="417" w:hangingChars="232"/>
              <w:rPr>
                <w:rFonts w:hAnsi="宋体"/>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3、每年组织至少1次应急预案演练。</w:t>
            </w:r>
          </w:p>
        </w:tc>
      </w:tr>
    </w:tbl>
    <w:p>
      <w:pPr>
        <w:pStyle w:val="21"/>
        <w:spacing w:beforeLines="60" w:after="156"/>
        <w:rPr>
          <w:b/>
          <w:color w:val="000000" w:themeColor="text1"/>
          <w14:textFill>
            <w14:solidFill>
              <w14:schemeClr w14:val="tx1"/>
            </w14:solidFill>
          </w14:textFill>
        </w:rPr>
      </w:pPr>
      <w:bookmarkStart w:id="250" w:name="_Toc426376264"/>
      <w:bookmarkStart w:id="251" w:name="_Toc427331737"/>
      <w:bookmarkStart w:id="252" w:name="_Toc424807640"/>
      <w:r>
        <w:rPr>
          <w:rFonts w:hint="eastAsia"/>
          <w:b/>
          <w:color w:val="000000" w:themeColor="text1"/>
          <w14:textFill>
            <w14:solidFill>
              <w14:schemeClr w14:val="tx1"/>
            </w14:solidFill>
          </w14:textFill>
        </w:rPr>
        <w:t>保洁服务</w:t>
      </w:r>
      <w:bookmarkEnd w:id="250"/>
      <w:bookmarkEnd w:id="251"/>
      <w:bookmarkEnd w:id="252"/>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A.10</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保洁服务内容及要求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楼内保洁</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1、楼层通道和楼梯台阶，每日清扫1次，地面每周湿拖1次。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2、电梯轿厢：每日擦拭1次电梯轿厢门、面板，每日清拖1次轿厢地面。</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3、楼梯扶手、窗台、防火门、消火栓、指示牌、栏杆等每半月清洁1次；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4、共用门窗玻璃，每月擦拭1次，目视干净。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1、道路每日清扫1次。雨雪天气及时清扫主要通行道路，方便出行。</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2、停车场、共用车库或车棚每周清扫1次。</w:t>
            </w:r>
          </w:p>
          <w:p>
            <w:pPr>
              <w:pStyle w:val="14"/>
              <w:numPr>
                <w:ilvl w:val="0"/>
                <w:numId w:val="0"/>
              </w:numPr>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3、休闲、娱乐、健身设施每周清洁2次。</w:t>
            </w:r>
          </w:p>
        </w:tc>
      </w:tr>
    </w:tbl>
    <w:p>
      <w:pPr>
        <w:spacing w:beforeLines="50" w:afterLines="50"/>
        <w:jc w:val="center"/>
        <w:rPr>
          <w:rFonts w:ascii="黑体" w:eastAsia="黑体"/>
          <w:b/>
          <w:color w:val="000000" w:themeColor="text1"/>
          <w14:textFill>
            <w14:solidFill>
              <w14:schemeClr w14:val="tx1"/>
            </w14:solidFill>
          </w14:textFill>
        </w:rPr>
      </w:pPr>
    </w:p>
    <w:p>
      <w:pPr>
        <w:spacing w:beforeLines="50" w:afterLines="50"/>
        <w:jc w:val="center"/>
        <w:rPr>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表A.10（续）</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4、绿化带、草地上的垃圾每周清扫2次。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5、路灯每季度清洁1次。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6、天台、明沟、上人屋面每季清扫1次。</w:t>
            </w:r>
          </w:p>
          <w:p>
            <w:pPr>
              <w:pStyle w:val="14"/>
              <w:numPr>
                <w:ilvl w:val="0"/>
                <w:numId w:val="0"/>
              </w:numPr>
              <w:rPr>
                <w:color w:val="000000" w:themeColor="text1"/>
                <w:kern w:val="2"/>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7、水景：根据水质情况进行净化处理，使用期间每周清洁1次水面，未使用时及时清洁水池池底。</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8、设有公共卫生间的，每日清洁1次，</w:t>
            </w:r>
            <w:r>
              <w:rPr>
                <w:rFonts w:hint="eastAsia" w:hAnsi="宋体"/>
                <w:color w:val="000000" w:themeColor="text1"/>
                <w:kern w:val="2"/>
                <w:sz w:val="18"/>
                <w:szCs w:val="18"/>
                <w14:textFill>
                  <w14:solidFill>
                    <w14:schemeClr w14:val="tx1"/>
                  </w14:solidFill>
                </w14:textFill>
              </w:rPr>
              <w:t>每月1次对公共卫生间进行消杀。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垃圾收集</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与处理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1、生活垃圾由业主自行投放至小区集中投放点，垃圾日产日清，周围地面无散落垃圾。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2、建筑垃圾设置临时垃圾池，集中存放，定期外运。</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3、垃圾桶每周清洁1次。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卫生消杀</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1、针对灭蚊、蝇、蟑螂、鼠的实际需要和季节特点制定具体计划，开展卫生消杀。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2、投放药物位置有明显标志。</w:t>
            </w:r>
          </w:p>
        </w:tc>
      </w:tr>
    </w:tbl>
    <w:p>
      <w:pPr>
        <w:pStyle w:val="21"/>
        <w:spacing w:beforeLines="75" w:after="156"/>
        <w:rPr>
          <w:b/>
          <w:color w:val="000000" w:themeColor="text1"/>
          <w14:textFill>
            <w14:solidFill>
              <w14:schemeClr w14:val="tx1"/>
            </w14:solidFill>
          </w14:textFill>
        </w:rPr>
      </w:pPr>
      <w:bookmarkStart w:id="253" w:name="_Toc427331738"/>
      <w:bookmarkStart w:id="254" w:name="_Toc426376265"/>
      <w:bookmarkStart w:id="255" w:name="_Toc424807641"/>
      <w:r>
        <w:rPr>
          <w:rFonts w:hint="eastAsia"/>
          <w:b/>
          <w:color w:val="000000" w:themeColor="text1"/>
          <w14:textFill>
            <w14:solidFill>
              <w14:schemeClr w14:val="tx1"/>
            </w14:solidFill>
          </w14:textFill>
        </w:rPr>
        <w:t>绿化养护</w:t>
      </w:r>
      <w:bookmarkEnd w:id="253"/>
      <w:bookmarkEnd w:id="254"/>
      <w:bookmarkEnd w:id="255"/>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rFonts w:hint="eastAsia" w:ascii="宋体" w:hAnsi="宋体"/>
          <w:color w:val="000000" w:themeColor="text1"/>
          <w14:textFill>
            <w14:solidFill>
              <w14:schemeClr w14:val="tx1"/>
            </w14:solidFill>
          </w14:textFill>
        </w:rPr>
        <w:t>表A.11</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绿化养护内容及要求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1"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绿化养护</w:t>
            </w:r>
          </w:p>
        </w:tc>
        <w:tc>
          <w:tcPr>
            <w:tcW w:w="8098" w:type="dxa"/>
            <w:vAlign w:val="center"/>
          </w:tcPr>
          <w:p>
            <w:pPr>
              <w:pStyle w:val="15"/>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1、对草坪、花卉、树篱、树木定期进行修剪、养护。</w:t>
            </w:r>
          </w:p>
          <w:p>
            <w:pPr>
              <w:pStyle w:val="15"/>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2、定期清除绿地杂草、杂物，杂草面积小于</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w:t>
            </w:r>
          </w:p>
          <w:p>
            <w:pPr>
              <w:pStyle w:val="15"/>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3、有计划地进行浇灌，根据植物生长情况施肥。</w:t>
            </w:r>
          </w:p>
          <w:p>
            <w:pPr>
              <w:pStyle w:val="16"/>
              <w:numPr>
                <w:ilvl w:val="0"/>
                <w:numId w:val="0"/>
              </w:numPr>
              <w:rPr>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4、对花卉、草坪、绿篱、乔灌木等适时补植更新，存活率达到8</w:t>
            </w:r>
            <w:r>
              <w:rPr>
                <w:rFonts w:hAnsi="宋体"/>
                <w:bCs/>
                <w:color w:val="000000" w:themeColor="text1"/>
                <w:sz w:val="18"/>
                <w:szCs w:val="18"/>
                <w14:textFill>
                  <w14:solidFill>
                    <w14:schemeClr w14:val="tx1"/>
                  </w14:solidFill>
                </w14:textFill>
              </w:rPr>
              <w:t>0%</w:t>
            </w:r>
            <w:r>
              <w:rPr>
                <w:rFonts w:hint="eastAsia" w:hAnsi="宋体"/>
                <w:bCs/>
                <w:color w:val="000000" w:themeColor="text1"/>
                <w:sz w:val="18"/>
                <w:szCs w:val="18"/>
                <w14:textFill>
                  <w14:solidFill>
                    <w14:schemeClr w14:val="tx1"/>
                  </w14:solidFill>
                </w14:textFill>
              </w:rPr>
              <w:t>。</w:t>
            </w:r>
          </w:p>
          <w:p>
            <w:pPr>
              <w:pStyle w:val="16"/>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适时组织防冻保暖，预防病虫害</w:t>
            </w:r>
            <w:r>
              <w:rPr>
                <w:rFonts w:hint="eastAsia" w:hAnsi="宋体" w:cs="宋体"/>
                <w:color w:val="000000" w:themeColor="text1"/>
                <w:sz w:val="18"/>
                <w:szCs w:val="18"/>
                <w14:textFill>
                  <w14:solidFill>
                    <w14:schemeClr w14:val="tx1"/>
                  </w14:solidFill>
                </w14:textFill>
              </w:rPr>
              <w:t>。</w:t>
            </w:r>
          </w:p>
          <w:p>
            <w:pPr>
              <w:pStyle w:val="10"/>
              <w:ind w:firstLine="0" w:firstLineChars="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6、树木侧枝分布基本均匀，不影响车辆行人通行，与建筑、架空线路无刮擦。</w:t>
            </w:r>
          </w:p>
        </w:tc>
      </w:tr>
    </w:tbl>
    <w:p>
      <w:pPr>
        <w:pStyle w:val="21"/>
        <w:spacing w:beforeLines="75" w:after="156"/>
        <w:rPr>
          <w:b/>
          <w:color w:val="000000" w:themeColor="text1"/>
          <w14:textFill>
            <w14:solidFill>
              <w14:schemeClr w14:val="tx1"/>
            </w14:solidFill>
          </w14:textFill>
        </w:rPr>
      </w:pPr>
      <w:bookmarkStart w:id="256" w:name="_Toc424807642"/>
      <w:bookmarkStart w:id="257" w:name="_Toc426376266"/>
      <w:bookmarkStart w:id="258" w:name="_Toc427331739"/>
      <w:r>
        <w:rPr>
          <w:rFonts w:hint="eastAsia"/>
          <w:b/>
          <w:color w:val="000000" w:themeColor="text1"/>
          <w14:textFill>
            <w14:solidFill>
              <w14:schemeClr w14:val="tx1"/>
            </w14:solidFill>
          </w14:textFill>
        </w:rPr>
        <w:t>社区文化建设</w:t>
      </w:r>
      <w:bookmarkEnd w:id="256"/>
      <w:bookmarkEnd w:id="257"/>
      <w:bookmarkEnd w:id="258"/>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A.12</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社区文化建设内容及要求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社区文化</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建设</w:t>
            </w:r>
          </w:p>
        </w:tc>
        <w:tc>
          <w:tcPr>
            <w:tcW w:w="8098" w:type="dxa"/>
            <w:vAlign w:val="center"/>
          </w:tcPr>
          <w:p>
            <w:pPr>
              <w:pStyle w:val="13"/>
              <w:numPr>
                <w:ilvl w:val="0"/>
                <w:numId w:val="15"/>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有管务公开栏及其它宣传栏，内容每季度更新1次。</w:t>
            </w:r>
          </w:p>
          <w:p>
            <w:pPr>
              <w:pStyle w:val="10"/>
              <w:ind w:left="210" w:hanging="210" w:hangingChars="100"/>
              <w:rPr>
                <w:rFonts w:hAnsi="宋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r>
              <w:rPr>
                <w:rFonts w:hint="eastAsia" w:hAnsi="宋体"/>
                <w:color w:val="000000" w:themeColor="text1"/>
                <w:sz w:val="18"/>
                <w:szCs w:val="18"/>
                <w14:textFill>
                  <w14:solidFill>
                    <w14:schemeClr w14:val="tx1"/>
                  </w14:solidFill>
                </w14:textFill>
              </w:rPr>
              <w:t>、小区宣传栏和电子屏幕宣传社会主义核心价值观“富强、民主、文明、和谐，自由、平等、公正、法治，爱国、敬业、诚信、友善”；中国梦：国家富强、民族振兴、人民幸福；志愿服务精神：奉献、友爱、互助、进步；“讲文明树新风”和学雷锋志愿服务公益等内容。</w:t>
            </w:r>
          </w:p>
          <w:p>
            <w:pPr>
              <w:pStyle w:val="10"/>
              <w:ind w:firstLine="0" w:firstLineChars="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3、每年开展精神文明宣传教育工作至少1次，内容包括科学防疫、消防安全、食品卫生、房屋及其附属设施设备使用安全、环保及法律等知识 。</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4、每年组织社区文化活动至少1次。</w:t>
            </w:r>
          </w:p>
        </w:tc>
      </w:tr>
    </w:tbl>
    <w:p>
      <w:pPr>
        <w:pStyle w:val="20"/>
        <w:spacing w:beforeLines="150" w:after="312"/>
        <w:rPr>
          <w:color w:val="000000" w:themeColor="text1"/>
          <w14:textFill>
            <w14:solidFill>
              <w14:schemeClr w14:val="tx1"/>
            </w14:solidFill>
          </w14:textFill>
        </w:rPr>
      </w:pPr>
      <w:bookmarkStart w:id="259" w:name="_Toc427331740"/>
      <w:bookmarkStart w:id="260" w:name="_Toc424627131"/>
      <w:bookmarkStart w:id="261" w:name="_Toc426376267"/>
      <w:bookmarkStart w:id="262" w:name="_Toc424807643"/>
      <w:r>
        <w:rPr>
          <w:rFonts w:hint="eastAsia"/>
          <w:b/>
          <w:color w:val="000000" w:themeColor="text1"/>
          <w14:textFill>
            <w14:solidFill>
              <w14:schemeClr w14:val="tx1"/>
            </w14:solidFill>
          </w14:textFill>
        </w:rPr>
        <w:t>住宅物业三星级服务</w:t>
      </w:r>
      <w:bookmarkEnd w:id="259"/>
      <w:bookmarkEnd w:id="260"/>
      <w:bookmarkEnd w:id="261"/>
      <w:bookmarkEnd w:id="262"/>
    </w:p>
    <w:p>
      <w:pPr>
        <w:pStyle w:val="21"/>
        <w:spacing w:before="156" w:after="156"/>
        <w:rPr>
          <w:b/>
          <w:color w:val="000000" w:themeColor="text1"/>
          <w14:textFill>
            <w14:solidFill>
              <w14:schemeClr w14:val="tx1"/>
            </w14:solidFill>
          </w14:textFill>
        </w:rPr>
      </w:pPr>
      <w:bookmarkStart w:id="263" w:name="_Toc426376268"/>
      <w:bookmarkStart w:id="264" w:name="_Toc424807644"/>
      <w:bookmarkStart w:id="265" w:name="_Toc427331741"/>
      <w:r>
        <w:rPr>
          <w:rFonts w:hint="eastAsia"/>
          <w:b/>
          <w:color w:val="000000" w:themeColor="text1"/>
          <w14:textFill>
            <w14:solidFill>
              <w14:schemeClr w14:val="tx1"/>
            </w14:solidFill>
          </w14:textFill>
        </w:rPr>
        <w:t>综合服务</w:t>
      </w:r>
      <w:bookmarkEnd w:id="263"/>
      <w:bookmarkEnd w:id="264"/>
      <w:bookmarkEnd w:id="265"/>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A.13</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综合服务内容及要求</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场所</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1、有客户服务中心，至少应配置有办公桌、椅、饮水机、电脑、打印机、复印机、网络、电话。</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客服中心门口挂有学雷锋志愿服务站牌及人员信息，有学雷锋志愿服务制度、物业服务企业营业执照、项目主要服务人员岗位信息，行业规范、物业服务事项、收费项目、收费标准等相关信息上墙公示，行业规范公示牌里有社会主义核心价值观等内容。</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3、物业服务企业营业执照、项目主要服务人员岗位信息，物业服务事项、收费项目、收费标准等相关信息上墙公示。</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4、客户服务中心每日工作时间不少于10小时，其它时间物业管理区域内有值班人员。</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5、公示有24小时服务电话。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人员</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1、专业操作人员按照相关规定取得职业资格证书。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2、实行项目经理责任制，一个物业管理区域配备1名项目经理,项目经理应取得物业服务项目经理证书。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3、从业人员统一着装，佩戴标志，规范服务，语言文明，主动、热情。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4、人员配置标准：2500-3000m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制度</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1、有共用部位及共用设施设备维修养护、消防安全防范、绿化养护、环境卫生、公共秩序维护等管理制度。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2、有突发公共事件应急预案。</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3、有培训、考核制度。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4、有物业服务工作记录。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档案</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1、有物业服务档案管理制度，有电梯、消防等设施设备承接查验、运行、维修、养护档案资料。</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2、档案资料管理规范、齐全、整洁、查阅方便。</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3、有档案管理人员，并设置有档案资料室。</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4、应用计算机管理基本信息、基础资料、维修养护资料、收费资料等。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标识</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1、重点部位按相关要求设置有安全警示标识、消防标识、导向标识、指示标识及其它标识。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2、房屋楼栋号、房号及公共配套设施</w:t>
            </w:r>
            <w:bookmarkStart w:id="266" w:name="OLE_LINK5"/>
            <w:bookmarkStart w:id="267" w:name="OLE_LINK4"/>
            <w:r>
              <w:rPr>
                <w:rFonts w:hint="eastAsia"/>
                <w:color w:val="000000" w:themeColor="text1"/>
                <w:sz w:val="18"/>
                <w:szCs w:val="18"/>
                <w14:textFill>
                  <w14:solidFill>
                    <w14:schemeClr w14:val="tx1"/>
                  </w14:solidFill>
                </w14:textFill>
              </w:rPr>
              <w:t>、设备</w:t>
            </w:r>
            <w:bookmarkEnd w:id="266"/>
            <w:bookmarkEnd w:id="267"/>
            <w:r>
              <w:rPr>
                <w:rFonts w:hint="eastAsia"/>
                <w:color w:val="000000" w:themeColor="text1"/>
                <w:sz w:val="18"/>
                <w:szCs w:val="18"/>
                <w14:textFill>
                  <w14:solidFill>
                    <w14:schemeClr w14:val="tx1"/>
                  </w14:solidFill>
                </w14:textFill>
              </w:rPr>
              <w:t>标识清晰、明显。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3、有企业专属标识，企业标识应用规范、统一。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4、有倡导文明、环保、健康生活的温馨提示标识。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1、业主办理入住手续时，双方签订规范的物业服务合同，合同权利义务关系明确。</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2、报修按双方约定时间到达现场，有报修、维修记录，急修20分钟内到现场处理，一般修理3日内完成（预约除外）。维修完毕后2个工作日内进行结果反馈，特殊维修情况另行安排反馈时间。</w:t>
            </w:r>
          </w:p>
          <w:p>
            <w:pPr>
              <w:pStyle w:val="14"/>
              <w:numPr>
                <w:ilvl w:val="0"/>
                <w:numId w:val="0"/>
              </w:numPr>
              <w:rPr>
                <w:color w:val="000000" w:themeColor="text1"/>
                <w:sz w:val="18"/>
                <w:szCs w:val="18"/>
                <w14:textFill>
                  <w14:solidFill>
                    <w14:schemeClr w14:val="tx1"/>
                  </w14:solidFill>
                </w14:textFill>
              </w:rPr>
            </w:pPr>
            <w:bookmarkStart w:id="268" w:name="OLE_LINK3"/>
            <w:bookmarkStart w:id="269" w:name="OLE_LINK1"/>
            <w:r>
              <w:rPr>
                <w:rFonts w:hint="eastAsia"/>
                <w:color w:val="000000" w:themeColor="text1"/>
                <w:sz w:val="18"/>
                <w:szCs w:val="18"/>
                <w14:textFill>
                  <w14:solidFill>
                    <w14:schemeClr w14:val="tx1"/>
                  </w14:solidFill>
                </w14:textFill>
              </w:rPr>
              <w:t>3、重要物业服务事项应在主要出入口、各楼单元门内以书面形式履行告知义务。</w:t>
            </w:r>
          </w:p>
          <w:bookmarkEnd w:id="268"/>
          <w:bookmarkEnd w:id="269"/>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4、业主或物业使用人提出的意见、建议、投诉在2个工作日内回复，投诉回访率不低于80%。</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5、每年至少1次征询业主对物业服务的意见，满意率不低于85%，对不满意事项进行分析、整改，处理率达90%以上。</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6、每年至少公开一次物业管理服务费用收支情况。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3"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1、物业服务企业为满足部分业主或物业使用人的需求，可根据住宅小区的实际条件及其自身的能力，经双方特别约定，可提供但不限于以下服务活动：</w:t>
            </w:r>
          </w:p>
          <w:p>
            <w:pPr>
              <w:pStyle w:val="15"/>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（1）生活服务类：餐饮、干洗、美容美发、洗车、打字、复印、代购火车票、飞机票，代订鲜花，水、电、燃气、网络开通办理手续及费用代缴等便民服务。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（2）文化教育类：书刊、杂志、老年人/儿童活动中心等。</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（3）维修服务类：家庭安装、维修服务。</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（4）家政服务类：家庭居室清洁与美化、洗涤衣物等。</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（5）房地产中介代理类：房地产咨询、中介服务；代理房屋买卖、租赁。</w:t>
            </w:r>
          </w:p>
          <w:p>
            <w:pPr>
              <w:pStyle w:val="15"/>
              <w:numPr>
                <w:ilvl w:val="0"/>
                <w:numId w:val="0"/>
              </w:numPr>
              <w:ind w:left="407" w:hanging="406" w:hangingChars="22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2、提供有偿性的专项委托服务应公示服务内容与收费标准。</w:t>
            </w:r>
          </w:p>
        </w:tc>
      </w:tr>
    </w:tbl>
    <w:p>
      <w:pPr>
        <w:pStyle w:val="21"/>
        <w:spacing w:before="156" w:afterLines="25"/>
        <w:rPr>
          <w:b/>
          <w:color w:val="000000" w:themeColor="text1"/>
          <w14:textFill>
            <w14:solidFill>
              <w14:schemeClr w14:val="tx1"/>
            </w14:solidFill>
          </w14:textFill>
        </w:rPr>
      </w:pPr>
      <w:bookmarkStart w:id="270" w:name="_Toc427331742"/>
      <w:bookmarkStart w:id="271" w:name="_Toc424807645"/>
      <w:bookmarkStart w:id="272" w:name="_Toc426376269"/>
      <w:r>
        <w:rPr>
          <w:rFonts w:hint="eastAsia"/>
          <w:b/>
          <w:color w:val="000000" w:themeColor="text1"/>
          <w14:textFill>
            <w14:solidFill>
              <w14:schemeClr w14:val="tx1"/>
            </w14:solidFill>
          </w14:textFill>
        </w:rPr>
        <w:t>房屋及配套设施设备的维护与管理</w:t>
      </w:r>
    </w:p>
    <w:bookmarkEnd w:id="270"/>
    <w:bookmarkEnd w:id="271"/>
    <w:bookmarkEnd w:id="272"/>
    <w:p>
      <w:pPr>
        <w:adjustRightInd w:val="0"/>
        <w:snapToGrid w:val="0"/>
        <w:rPr>
          <w:color w:val="000000" w:themeColor="text1"/>
          <w14:textFill>
            <w14:solidFill>
              <w14:schemeClr w14:val="tx1"/>
            </w14:solidFill>
          </w14:textFill>
        </w:rPr>
      </w:pPr>
    </w:p>
    <w:p>
      <w:pPr>
        <w:adjustRightInd w:val="0"/>
        <w:snapToGri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A.14</w:t>
      </w:r>
      <w:r>
        <w:rPr>
          <w:rFonts w:hint="eastAsia"/>
          <w:color w:val="000000" w:themeColor="text1"/>
          <w14:textFill>
            <w14:solidFill>
              <w14:schemeClr w14:val="tx1"/>
            </w14:solidFill>
          </w14:textFill>
        </w:rPr>
        <w:t>的规定。</w:t>
      </w:r>
    </w:p>
    <w:p>
      <w:pPr>
        <w:adjustRightInd w:val="0"/>
        <w:snapToGrid w:val="0"/>
        <w:ind w:firstLine="420" w:firstLineChars="200"/>
        <w:rPr>
          <w:color w:val="000000" w:themeColor="text1"/>
          <w14:textFill>
            <w14:solidFill>
              <w14:schemeClr w14:val="tx1"/>
            </w14:solidFill>
          </w14:textFill>
        </w:rPr>
      </w:pPr>
    </w:p>
    <w:p>
      <w:pPr>
        <w:adjustRightInd w:val="0"/>
        <w:snapToGrid w:val="0"/>
        <w:ind w:firstLine="420" w:firstLineChars="200"/>
        <w:rPr>
          <w:color w:val="000000" w:themeColor="text1"/>
          <w14:textFill>
            <w14:solidFill>
              <w14:schemeClr w14:val="tx1"/>
            </w14:solidFill>
          </w14:textFill>
        </w:rPr>
      </w:pPr>
    </w:p>
    <w:p>
      <w:pPr>
        <w:pStyle w:val="22"/>
        <w:spacing w:beforeLines="25" w:after="156"/>
        <w:rPr>
          <w:color w:val="000000" w:themeColor="text1"/>
          <w14:textFill>
            <w14:solidFill>
              <w14:schemeClr w14:val="tx1"/>
            </w14:solidFill>
          </w14:textFill>
        </w:rPr>
      </w:pPr>
      <w:r>
        <w:rPr>
          <w:rFonts w:hint="eastAsia"/>
          <w:b/>
          <w:color w:val="000000" w:themeColor="text1"/>
          <w14:textFill>
            <w14:solidFill>
              <w14:schemeClr w14:val="tx1"/>
            </w14:solidFill>
          </w14:textFill>
        </w:rPr>
        <w:t>房屋及配套设施设备的维护与管理内容及要求</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605"/>
        <w:gridCol w:w="8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9"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综合管理</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1、承接验收时，对房屋、共用部位、共用设施设备进行认真查验，验收手续齐全。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2、制定房屋管理规定、房屋及配套设施设备维修养护制度、小区巡检制度、房屋装饰装修管理办法等规章制度。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3、房屋、共用部位检查中发现的问题，应按照责任范围编制修缮计划，并按计划组织修缮；共用设施设备运行中出现的故障及检查中发现的问题，应及时组织修复。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4、按国家相关规定规范使用房屋专项维修资金。</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5、有年度、月度维修养护计划。</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6、特种设备按有关规定运行、维修养护和定期检测。</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7、雷电、强降水、大风等极端天气前后进行检查并采取防范措施。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8、设备机房：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（1）每月清洁1次，机房整洁有序，室内无杂物。</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（2）锁具完好。</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（3）设有挡鼠板、鼠药盒或粘鼠板。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（4）设施设备标识、标牌齐全。</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（5）张贴或悬挂相关制度、证书。</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（6）配备有消防器材，确保完好有效。</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（7）记录齐全、完整。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9、运行、检查、维修养护记录应每月归档。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1"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共用部位</w:t>
            </w:r>
          </w:p>
        </w:tc>
        <w:tc>
          <w:tcPr>
            <w:tcW w:w="8088" w:type="dxa"/>
            <w:vAlign w:val="center"/>
          </w:tcPr>
          <w:p>
            <w:pPr>
              <w:pStyle w:val="14"/>
              <w:numPr>
                <w:ilvl w:val="0"/>
                <w:numId w:val="0"/>
              </w:numP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1、房屋结构</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每季度巡视1 次梁、板、柱等结构构件，外观出现变形、开裂等现象时，应申请房屋安全鉴定，同时采取必要的防护措施，按照鉴定结果组织修缮。</w:t>
            </w:r>
          </w:p>
          <w:p>
            <w:pPr>
              <w:pStyle w:val="14"/>
              <w:numPr>
                <w:ilvl w:val="0"/>
                <w:numId w:val="0"/>
              </w:numP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2、建筑部件</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（1）每月检查1 次外墙贴饰面或抹灰、屋檐、阳台、空调室外机支撑构件等。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（2）每月巡查1 次共用部位的门、窗、玻璃等。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（3）每月检查1 次共用部位的室内地面、墙面、顶棚，室外屋面、散水等。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（4）每年汛前和强降雨后检查屋面防水和雨落管等。</w:t>
            </w:r>
          </w:p>
          <w:p>
            <w:pPr>
              <w:pStyle w:val="14"/>
              <w:numPr>
                <w:ilvl w:val="0"/>
                <w:numId w:val="0"/>
              </w:numP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3、附属构筑物</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（1）每月巡查1 次道路、场地、阶梯及扶手、管井、沟渠等。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（2）每月检查1 次雨、污水管井等。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（3）每月巡查1 次大门、围墙、围栏等。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（4）每月巡查1 次休闲椅、凉亭、雕塑、景观小品等。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（5）每年检测1 次防雷装置。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jc w:val="center"/>
        </w:trPr>
        <w:tc>
          <w:tcPr>
            <w:tcW w:w="650"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5" w:type="dxa"/>
            <w:vAlign w:val="center"/>
          </w:tcPr>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供水</w:t>
            </w:r>
          </w:p>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w:t>
            </w:r>
          </w:p>
        </w:tc>
        <w:tc>
          <w:tcPr>
            <w:tcW w:w="8088" w:type="dxa"/>
            <w:vAlign w:val="center"/>
          </w:tcPr>
          <w:p>
            <w:pPr>
              <w:pStyle w:val="14"/>
              <w:numPr>
                <w:ilvl w:val="0"/>
                <w:numId w:val="0"/>
              </w:numPr>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1、每年应对二次供水设施清洗消毒至少1次，水质符合GB5749的要求。清洗时穿戴好工作衣、长靴、橡胶手套及清扫专用工具，工具必须清洗、消毒带入箱内。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2、每日巡视1次水泵房、水箱间，检查设备运行情况。</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3、每月巡视1次水表、水管等供水设施设备，发现跑冒滴漏现象及时解决。</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4、定期对供水管道、阀门等进行除锈、刷漆处理，每年冬季前对暴露管道、水表等设施设备进行防冻处理，确保供水的安全性。</w:t>
            </w:r>
          </w:p>
        </w:tc>
      </w:tr>
    </w:tbl>
    <w:p>
      <w:pPr>
        <w:spacing w:beforeLines="50" w:afterLines="50"/>
        <w:jc w:val="center"/>
        <w:rPr>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表A.14（续）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663"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排水</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系统</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1、有防汛预案，配备有防汛物资。</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2、排水设施：每年汛前对雨、污水井、屋面及露台雨水口等设施进行检查，组织清理、疏通。</w:t>
            </w:r>
          </w:p>
          <w:p>
            <w:pPr>
              <w:pStyle w:val="24"/>
              <w:numPr>
                <w:ilvl w:val="0"/>
                <w:numId w:val="0"/>
              </w:numPr>
              <w:tabs>
                <w:tab w:val="left" w:pos="760"/>
              </w:tabs>
              <w:ind w:left="412" w:hanging="412" w:hangingChars="22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3、化粪池：每年清掏1次，发现异常及时清掏。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5"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供配电系统及照明</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1、楼内照明：每周巡视1 次，一般故障1 日内修复；复杂故障1 周内修复。</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2、楼外照明：每周巡视1 次，一般故障3 日内修复；复杂故障1周内修复；根据季节变化规律，适时调整照明时间。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3、应急照明：每周巡视1 次，发现故障，8小时内组织维修。</w:t>
            </w:r>
          </w:p>
          <w:p>
            <w:pPr>
              <w:pStyle w:val="14"/>
              <w:numPr>
                <w:ilvl w:val="0"/>
                <w:numId w:val="0"/>
              </w:numP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4、路灯、楼道灯完好率应不低于85%。</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5、低压配电箱和线路：每月检查1 次设备运行状况；每年养护1 次，养护内容包括紧固、检测、清扫。</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6、控制柜：每季度检查1 次设备运行状况；每年养护1 次，养护内容包括紧固、检测、调试、清扫。</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7、发电机：每季度试运行1 次，保证运行正常。 </w:t>
            </w:r>
          </w:p>
          <w:p>
            <w:pPr>
              <w:pStyle w:val="24"/>
              <w:numPr>
                <w:ilvl w:val="0"/>
                <w:numId w:val="0"/>
              </w:numPr>
              <w:tabs>
                <w:tab w:val="left" w:pos="760"/>
              </w:tabs>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8、配电室、楼层电井：有门、孔、洞、窗等处的防鼠措施完备；穿墙线槽周边封堵严密；锁具完好；进出线和开关标识准确。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8"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（1）外露管道等易攀爬处有防盗设施，如：防爬刺、带钩铁丝或抹黄油等。</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（2）应安装单元防盗安全门。</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（3）设置非机动车集中停放点，有序停放。</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（4）物业区域内路灯、楼道灯等夜间照明设施齐全，使用正常。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（5）落实专人对各类物防设施每个月开展1次全面检查，及时排除安全隐患。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2、技防</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（1）监控系统</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a.监控中心有严格管理制度和设备维修养护制度；</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b.设备设施24小时运转正常，实现对管理区域的有效监控，画面齐全、清晰；</w:t>
            </w:r>
          </w:p>
          <w:p>
            <w:pPr>
              <w:pStyle w:val="15"/>
              <w:numPr>
                <w:ilvl w:val="0"/>
                <w:numId w:val="0"/>
              </w:numPr>
              <w:ind w:left="831" w:leftChars="331"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c.报警控制管理主机：每日检查1次，保障设备运行正常；</w:t>
            </w:r>
          </w:p>
          <w:p>
            <w:pPr>
              <w:pStyle w:val="15"/>
              <w:numPr>
                <w:ilvl w:val="0"/>
                <w:numId w:val="0"/>
              </w:numPr>
              <w:ind w:left="1011" w:leftChars="331" w:hanging="316" w:hangingChars="1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d.图像采集设备：每周检查1次监视画面效果、录像、图像保存等功能，保障设备运行正常；</w:t>
            </w:r>
          </w:p>
          <w:p>
            <w:pPr>
              <w:pStyle w:val="15"/>
              <w:numPr>
                <w:ilvl w:val="0"/>
                <w:numId w:val="0"/>
              </w:numPr>
              <w:ind w:left="965" w:leftChars="331"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e.摄像头：每月检查1次聚焦、清晰度、红外夜视、遮挡物、镜头清洁等情况，进行相应调校。</w:t>
            </w:r>
          </w:p>
          <w:p>
            <w:pPr>
              <w:pStyle w:val="15"/>
              <w:numPr>
                <w:ilvl w:val="0"/>
                <w:numId w:val="0"/>
              </w:numPr>
              <w:ind w:left="831" w:leftChars="331"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f.按设备随机使用说明书的要求对硬盘录像机、摄像机等设备进行检修保养。</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（2）门禁系统</w:t>
            </w:r>
          </w:p>
          <w:p>
            <w:pPr>
              <w:pStyle w:val="15"/>
              <w:numPr>
                <w:ilvl w:val="0"/>
                <w:numId w:val="0"/>
              </w:numPr>
              <w:tabs>
                <w:tab w:val="left" w:pos="707"/>
              </w:tabs>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a.每周巡视1次，保证系统工作正常；</w:t>
            </w:r>
          </w:p>
          <w:p>
            <w:pPr>
              <w:pStyle w:val="15"/>
              <w:numPr>
                <w:ilvl w:val="0"/>
                <w:numId w:val="0"/>
              </w:numPr>
              <w:tabs>
                <w:tab w:val="left" w:pos="707"/>
              </w:tabs>
              <w:ind w:left="877" w:leftChars="332"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b.楼宇对讲设备检查保养每月1次，每周检查1次按键、显示屏、通话等功能状况，保障设备运行正常；</w:t>
            </w:r>
          </w:p>
          <w:p>
            <w:pPr>
              <w:pStyle w:val="15"/>
              <w:numPr>
                <w:ilvl w:val="0"/>
                <w:numId w:val="0"/>
              </w:numPr>
              <w:tabs>
                <w:tab w:val="left" w:pos="707"/>
              </w:tabs>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c.一般性故障1日内修复；较为复杂的故障1周内修复。</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（3）电子巡更系统</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a.调试保养每季1次，保证正常运行；</w:t>
            </w:r>
          </w:p>
          <w:p>
            <w:pPr>
              <w:pStyle w:val="24"/>
              <w:numPr>
                <w:ilvl w:val="0"/>
                <w:numId w:val="0"/>
              </w:numPr>
              <w:tabs>
                <w:tab w:val="left" w:pos="760"/>
              </w:tabs>
              <w:ind w:left="609" w:leftChars="290" w:firstLine="90" w:firstLineChars="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b.每月检查1次外观，发现故障隐患，即时排除；每周表面清洁1次；每日存储巡更记录；</w:t>
            </w:r>
          </w:p>
          <w:p>
            <w:pPr>
              <w:pStyle w:val="24"/>
              <w:numPr>
                <w:ilvl w:val="0"/>
                <w:numId w:val="0"/>
              </w:numPr>
              <w:tabs>
                <w:tab w:val="left" w:pos="760"/>
              </w:tabs>
              <w:ind w:left="907" w:leftChars="332" w:hanging="210" w:hangingChars="100"/>
              <w:rPr>
                <w:color w:val="000000" w:themeColor="text1"/>
                <w:sz w:val="18"/>
                <w:szCs w:val="18"/>
                <w14:textFill>
                  <w14:solidFill>
                    <w14:schemeClr w14:val="tx1"/>
                  </w14:solidFill>
                </w14:textFill>
              </w:rPr>
            </w:pPr>
            <w:r>
              <w:rPr>
                <w:rFonts w:hint="eastAsia"/>
                <w:color w:val="000000" w:themeColor="text1"/>
                <w:szCs w:val="18"/>
                <w14:textFill>
                  <w14:solidFill>
                    <w14:schemeClr w14:val="tx1"/>
                  </w14:solidFill>
                </w14:textFill>
              </w:rPr>
              <w:t>c.</w:t>
            </w:r>
            <w:r>
              <w:rPr>
                <w:rFonts w:hint="eastAsia"/>
                <w:color w:val="000000" w:themeColor="text1"/>
                <w:sz w:val="18"/>
                <w:szCs w:val="18"/>
                <w14:textFill>
                  <w14:solidFill>
                    <w14:schemeClr w14:val="tx1"/>
                  </w14:solidFill>
                </w14:textFill>
              </w:rPr>
              <w:t>保持巡更时间、地点、人员和数据的显示、归档、查询及打印功能正常，巡更违规记录提示功能正常。 </w:t>
            </w:r>
          </w:p>
        </w:tc>
      </w:tr>
    </w:tbl>
    <w:p>
      <w:pPr>
        <w:adjustRightInd w:val="0"/>
        <w:snapToGrid w:val="0"/>
        <w:spacing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表A.14（续）</w:t>
      </w:r>
    </w:p>
    <w:tbl>
      <w:tblPr>
        <w:tblStyle w:val="5"/>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7"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1" w:hRule="atLeast"/>
          <w:jc w:val="center"/>
        </w:trPr>
        <w:tc>
          <w:tcPr>
            <w:tcW w:w="663"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87" w:type="dxa"/>
            <w:vAlign w:val="center"/>
          </w:tcPr>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（4）周界防范系统</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a.主机除尘，压线端子牢固，每月对射探头牢固性检查1次；</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b.红外对射探测器每天测试1次运行状态，保障设备正常运行；</w:t>
            </w:r>
          </w:p>
          <w:p>
            <w:pPr>
              <w:pStyle w:val="15"/>
              <w:numPr>
                <w:ilvl w:val="0"/>
                <w:numId w:val="0"/>
              </w:numPr>
              <w:ind w:left="902" w:leftChars="344"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c.报警系统有效性测试每周2次，中心报警控制管理主机能准确显示报警或故障发生的信息，并同时发出声光报警信号；</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d.系统发生故障，一般性故障1日内修复；较为复杂的故障1周内修复。</w:t>
            </w:r>
          </w:p>
          <w:p>
            <w:pPr>
              <w:pStyle w:val="24"/>
              <w:numPr>
                <w:ilvl w:val="0"/>
                <w:numId w:val="0"/>
              </w:numPr>
              <w:tabs>
                <w:tab w:val="left" w:pos="760"/>
              </w:tabs>
              <w:ind w:left="409" w:leftChars="172" w:hanging="48" w:hangingChars="2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（5）技防设施设备出现运行不正常和损坏问题，应立即进行维修。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3、消防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（1）有消防安全责任制，明确各级岗位的消防安全职责。</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（2）消防设施设备完好，可随时启用；保持消防通道畅通。</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（3）在出入口、电梯口等醒目位置有提示火灾危险性、安全逃生路线、安全出口、消防设施器材使用方法的明显标志和警示标语。</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（4）有灭火和应急疏散预案。有义务消防队，配备必要的消防器材，相关人员掌握消防基本知识和技能；每年至少组织1次有员工、业主或使用人参加的消防演练。</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（5）有消防安全管理制度，每年对员工进行至少2次消防安全培训。每年对业主至少有1次消防安全宣传教育，可采用宣传栏、横幅、讲座等形式。 </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（6）消防控制室24小时值班，及时处理各类报警、故障信息。</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（7）每月对消防泵、消防喷淋系统、防排烟系统、火灾报警装置等进行1次检查或试验。</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（8）发现消防安全违法行为和火灾隐患，立即纠正、排除；无法立即纠正、排除的，应向公安机关消防机构报告。</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（9）发生火情立即报警，组织扑救初起火灾，疏散遇险人员，协助配合公安机关消防机构工作。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2"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电梯</w:t>
            </w:r>
          </w:p>
        </w:tc>
        <w:tc>
          <w:tcPr>
            <w:tcW w:w="8087"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1、电梯24小时正常运行。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2、轿厢内按钮、照明灯具等配件保持完好，轿厢内整洁, 电梯轿厢内可视监控装置、语音提示广播等设施正常运行。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梯每年进行1次定期检验，在电梯轿厢内或者出入口的明显位置张贴有效的电梯检验标志；在电梯轿厢内显著位置张贴电梯使用的安全注意事项和警示标志、使用管理单位名称和维保单位名称及其急修、救援、投诉电话。</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4、有电梯使用安全管理制度。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5、电梯紧急报警装置能随时与值班人员取得有效联系。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6、日常维护保养和定期检查中发现的问题应及时组织排除。</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7、配备至少1名电梯安全管理专员，每日检查1次电梯安全状况。</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8、与有相应有效资质的电梯维保单位签订电梯维保合同，根据</w:t>
            </w:r>
            <w:r>
              <w:rPr>
                <w:rFonts w:hint="eastAsia"/>
                <w:color w:val="000000" w:themeColor="text1"/>
                <w:szCs w:val="18"/>
                <w14:textFill>
                  <w14:solidFill>
                    <w14:schemeClr w14:val="tx1"/>
                  </w14:solidFill>
                </w14:textFill>
              </w:rPr>
              <w:t>TSG T5001</w:t>
            </w:r>
            <w:r>
              <w:rPr>
                <w:rFonts w:hint="eastAsia"/>
                <w:color w:val="000000" w:themeColor="text1"/>
                <w:sz w:val="18"/>
                <w:szCs w:val="18"/>
                <w14:textFill>
                  <w14:solidFill>
                    <w14:schemeClr w14:val="tx1"/>
                  </w14:solidFill>
                </w14:textFill>
              </w:rPr>
              <w:t>规定，明确维护保养的内容、要求、频次、期限以及双方的权利、义务与责任。</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有电梯突发事件或者事故的应急措施与救援预案，并每年演练1次。发生电梯困人时应及时采取措施。物业服务人员应在20分钟内到达现场，城区范围内专业维修人员应在30分钟内到达现场，其它地区在60分钟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水景</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及游乐设施</w:t>
            </w:r>
          </w:p>
        </w:tc>
        <w:tc>
          <w:tcPr>
            <w:tcW w:w="8087"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1、启用前进行防渗漏和防漏电检查，防止渗漏，保证用电安全。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2、使用期间每周巡查1次喷水池、水泵及其附属设施，每周检查1 次防漏电设施。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3、每日巡查1次游乐设施，确保无安全隐患。</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4、有安全防护措施、警示标识。</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5、游泳池开放期间有安全管理人员执勤，管理人员有健康证，水质符合</w:t>
            </w:r>
            <w:r>
              <w:rPr>
                <w:color w:val="000000" w:themeColor="text1"/>
                <w:sz w:val="18"/>
                <w:szCs w:val="18"/>
                <w14:textFill>
                  <w14:solidFill>
                    <w14:schemeClr w14:val="tx1"/>
                  </w14:solidFill>
                </w14:textFill>
              </w:rPr>
              <w:t>CJ 244-2007</w:t>
            </w:r>
            <w:r>
              <w:rPr>
                <w:rFonts w:hint="eastAsia"/>
                <w:color w:val="000000" w:themeColor="text1"/>
                <w:sz w:val="18"/>
                <w:szCs w:val="18"/>
                <w14:textFill>
                  <w14:solidFill>
                    <w14:schemeClr w14:val="tx1"/>
                  </w14:solidFill>
                </w14:textFill>
              </w:rPr>
              <w:t>标准。</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表A.14（续）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5"/>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1"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房屋管理</w:t>
            </w:r>
          </w:p>
        </w:tc>
        <w:tc>
          <w:tcPr>
            <w:tcW w:w="8099"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1、制定完善的房屋管理规定、房屋维修养护制度、小区巡检制度、房屋装饰装修管理办法、户外设置物管理规定等规章制度。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2、有年度维修养护计划。</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3、小区主出入口设有小区平面示意图，主要路口设有路标，组团及幢、单元（门）、户门标号标志明显。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4、房屋外观完好、整沽，外墙面砖、涂料等装饰材料无脱落、无污迹。</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5、楼梯、扶手、公共门窗、休闲设施等共有部分牢固、无裂缝、无破损、无明显污渍，使用安全。</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6、室外招牌、广告牌、霓虹灯按规定设置，保持整洁统一美观，无安全隐患或破损。</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7、对违反规划私搭乱建、擅自改变房屋用途的行为及时劝阻，并报告业主委员会和有关部门。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2"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1、有装饰装修管理服务制度。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2、有装饰装修管理档案。</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3、受理业主或使用人的装饰装修申报登记，与业主或使用人、装饰装修企业（或施工队伍）签订住宅室内装饰装修管理服务协议，告知业主或使用人、装修负责人在装饰装修工程中的禁止行为和注意事项。</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4、装饰装修期间每2日巡查1 次现场，发现业主或使用人未申报登记或者有违法违规行为的，应立即劝阻；拒不改正的，报告业主委员会及相关行政主管部门。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5、有装饰装修巡查记录，并及时归档存放。</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6、委托清运装修垃圾的，应在指定地点临时堆放，及时清运；自行清运装修垃圾的，应采用袋装运输或密闭运输的方式清运。</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7、对未装修的空置房，每季度进入室内巡查1次，发现异常情况应及时通知业主，并采取必要的紧急处理措施。</w:t>
            </w:r>
          </w:p>
        </w:tc>
      </w:tr>
    </w:tbl>
    <w:p>
      <w:pPr>
        <w:pStyle w:val="21"/>
        <w:spacing w:before="156" w:after="156"/>
        <w:rPr>
          <w:b/>
          <w:color w:val="000000" w:themeColor="text1"/>
          <w14:textFill>
            <w14:solidFill>
              <w14:schemeClr w14:val="tx1"/>
            </w14:solidFill>
          </w14:textFill>
        </w:rPr>
      </w:pPr>
      <w:bookmarkStart w:id="273" w:name="_Toc424807646"/>
      <w:bookmarkStart w:id="274" w:name="_Toc427331743"/>
      <w:bookmarkStart w:id="275" w:name="_Toc426376270"/>
      <w:r>
        <w:rPr>
          <w:rFonts w:hint="eastAsia"/>
          <w:b/>
          <w:color w:val="000000" w:themeColor="text1"/>
          <w14:textFill>
            <w14:solidFill>
              <w14:schemeClr w14:val="tx1"/>
            </w14:solidFill>
          </w14:textFill>
        </w:rPr>
        <w:t>公共秩序维护</w:t>
      </w:r>
      <w:bookmarkEnd w:id="273"/>
      <w:bookmarkEnd w:id="274"/>
      <w:bookmarkEnd w:id="275"/>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w:t>
      </w:r>
      <w:r>
        <w:rPr>
          <w:rFonts w:hint="eastAsia" w:ascii="宋体" w:hAnsi="宋体"/>
          <w:color w:val="000000" w:themeColor="text1"/>
          <w14:textFill>
            <w14:solidFill>
              <w14:schemeClr w14:val="tx1"/>
            </w14:solidFill>
          </w14:textFill>
        </w:rPr>
        <w:t>合表A.15</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公共秩序维护内容及要求</w:t>
      </w:r>
    </w:p>
    <w:tbl>
      <w:tblPr>
        <w:tblStyle w:val="5"/>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基本要求</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1、秩序维护人员中55周岁以下的人员占总数的60%以上，身体健康，有较强的责任心，有较强的安全防范能力，能正确使用各类消防、物防、技防器械和设备。</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2、配备对讲装置或必要的安全护卫器械。</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3、住宅小区应具备门禁系统、监控系统、电子巡更系统、周界防范系统、可视对讲系统、室内防范报警系统、智能停车管理系统、消防自动报警系统或其他3项以上安全防范设施。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2"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门岗</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1、建立健全门卫、值班、巡逻、守护制度，落实岗位职责制，人员到位，责任到位。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2、出入口有专人24小时值班，按照服务合同要求进行进出车辆管理、访客登记。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3、保障值班电话畅通，接听及时。</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4、对大宗物品搬出进行核实、登记，记录规范、详实。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5、对装修及其它临时施工人员实行出入证管理，加强出入询问。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6、保持出入口环境整洁、有序，道路畅通，阻止小商小贩、可疑人员随意入内。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巡逻</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1、制定巡查方案，每2小时巡查1次，重点部位增加巡查频次。</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表A.15（续）</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巡逻</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2、每天定时巡查</w:t>
            </w:r>
            <w:r>
              <w:rPr>
                <w:rFonts w:hint="eastAsia"/>
                <w:color w:val="000000" w:themeColor="text1"/>
                <w:sz w:val="18"/>
                <w:szCs w:val="18"/>
                <w14:textFill>
                  <w14:solidFill>
                    <w14:schemeClr w14:val="tx1"/>
                  </w14:solidFill>
                </w14:textFill>
              </w:rPr>
              <w:t>楼梯间等室内公共区域，保持楼梯间畅通、无擅自占用、乱堆乱放现象。</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3、巡查中发现各区域内的异常情况，应立即通知有关部门并在现场采取必要措施。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监控</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1、设有监控室，有专人24小时值守，交接班记录规范、详实。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2、监控室收到报警信号后，秩序维护人员应按规定及时赶到现场进行处理。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3、监控的录入资料至少保持15日，有特殊要求的参照相关规定或行业标准秩序。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1"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车辆管理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1、按车辆行驶要求设立标识牌和标线，指定车辆停放区域，车位标识规范。</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2、按照合同约定对车辆进行管理，确保车辆有序停放，消防通道中禁止停放车辆，保证消防通道的畅通，对不按规定停车的行为进行劝阻、纠正。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3、车库门禁系统、车库内照明、消防设备设施配置齐全并保持正常使用。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4、收取车辆泊位费的车场、车库设专人</w:t>
            </w:r>
            <w:r>
              <w:rPr>
                <w:color w:val="000000" w:themeColor="text1"/>
                <w:sz w:val="18"/>
                <w:szCs w:val="18"/>
                <w14:textFill>
                  <w14:solidFill>
                    <w14:schemeClr w14:val="tx1"/>
                  </w14:solidFill>
                </w14:textFill>
              </w:rPr>
              <w:t>24</w:t>
            </w:r>
            <w:r>
              <w:rPr>
                <w:rFonts w:hint="eastAsia"/>
                <w:color w:val="000000" w:themeColor="text1"/>
                <w:sz w:val="18"/>
                <w:szCs w:val="18"/>
                <w14:textFill>
                  <w14:solidFill>
                    <w14:schemeClr w14:val="tx1"/>
                  </w14:solidFill>
                </w14:textFill>
              </w:rPr>
              <w:t>小时值班，车辆出入记录规范、详实。</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5、非机动车应定点停放。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紧急事故</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防范</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1、对火灾、治安、公共卫生、电梯故障等突发事件及洪涝、地震等突发性自然灾害，制定应急预案，明确应急事件处理责任人。事发时及时报告业主委员会和有关部门，并协助采取相应措施。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2、对因故障导致的临时性停水、停电事故，应及时排除故障并报告业主委员会和有关部门。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eastAsia" w:hAnsi="宋体"/>
                <w:bCs/>
                <w:color w:val="000000" w:themeColor="text1"/>
                <w:sz w:val="18"/>
                <w:szCs w:val="18"/>
                <w14:textFill>
                  <w14:solidFill>
                    <w14:schemeClr w14:val="tx1"/>
                  </w14:solidFill>
                </w14:textFill>
              </w:rPr>
              <w:t>每年组织至少2次应急预案演练。</w:t>
            </w:r>
          </w:p>
        </w:tc>
      </w:tr>
    </w:tbl>
    <w:p>
      <w:pPr>
        <w:pStyle w:val="21"/>
        <w:spacing w:before="156" w:after="156"/>
        <w:rPr>
          <w:b/>
          <w:color w:val="000000" w:themeColor="text1"/>
          <w14:textFill>
            <w14:solidFill>
              <w14:schemeClr w14:val="tx1"/>
            </w14:solidFill>
          </w14:textFill>
        </w:rPr>
      </w:pPr>
      <w:bookmarkStart w:id="276" w:name="_Toc426376271"/>
      <w:bookmarkStart w:id="277" w:name="_Toc424807647"/>
      <w:bookmarkStart w:id="278" w:name="_Toc427331744"/>
      <w:r>
        <w:rPr>
          <w:rFonts w:hint="eastAsia"/>
          <w:b/>
          <w:color w:val="000000" w:themeColor="text1"/>
          <w14:textFill>
            <w14:solidFill>
              <w14:schemeClr w14:val="tx1"/>
            </w14:solidFill>
          </w14:textFill>
        </w:rPr>
        <w:t>保洁服务</w:t>
      </w:r>
      <w:bookmarkEnd w:id="276"/>
      <w:bookmarkEnd w:id="277"/>
      <w:bookmarkEnd w:id="278"/>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w:t>
      </w:r>
      <w:r>
        <w:rPr>
          <w:rFonts w:hint="eastAsia" w:ascii="宋体" w:hAnsi="宋体"/>
          <w:color w:val="000000" w:themeColor="text1"/>
          <w14:textFill>
            <w14:solidFill>
              <w14:schemeClr w14:val="tx1"/>
            </w14:solidFill>
          </w14:textFill>
        </w:rPr>
        <w:t>合表A.16</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保洁服务内容及要求</w:t>
      </w:r>
    </w:p>
    <w:tbl>
      <w:tblPr>
        <w:tblStyle w:val="5"/>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18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楼内保洁</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1、楼层通道和楼梯台阶，每日清扫1次，地面每周湿拖1次。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2、电梯轿厢：每日擦拭1次电梯轿厢门、面板，每日清拖1次轿厢地面。</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3、楼梯扶手、窗台、防火门、消火栓、指示牌、栏杆等每周清洁1次；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4、天花板、墙角、墙面、踢脚线每月清洁1次。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5、共用门窗玻璃，每半月擦拭1次，目视干净。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183"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1、道路：每日清扫2次，目视无明显杂物、污迹和积水；雨雪天气及时清扫主要通行道路，方便出行。</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2、停车场、共用车库或车棚：每周清扫2次，目视无明显杂物、污迹和积水。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3、休闲娱乐、健身设施：每周擦拭2次。设施表面干净，地面无杂物。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4、绿化带：每2日清洁1次，秋冬季节或落叶较多季节增加清洁次数，绿化带无杂物。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5、路灯：每季度清洁1次，目视干净。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6、标识、宣传牌、信报箱、景观小品：每周清洁1次，目视干净。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7、天台、明沟、上人屋面：每月清洁1次，排水顺畅、无垃圾堆放。</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8、水景：根据水质情况进行净化处理，使用期间每周清洁1次水面，水面无明显漂浮物，未使用时及时清洁水池池底。</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9、设有公共卫生间的，每日清洁2次，</w:t>
            </w:r>
            <w:r>
              <w:rPr>
                <w:rFonts w:hint="eastAsia" w:hAnsi="宋体"/>
                <w:color w:val="000000" w:themeColor="text1"/>
                <w:kern w:val="2"/>
                <w:sz w:val="18"/>
                <w:szCs w:val="18"/>
                <w14:textFill>
                  <w14:solidFill>
                    <w14:schemeClr w14:val="tx1"/>
                  </w14:solidFill>
                </w14:textFill>
              </w:rPr>
              <w:t>每月1次对公共卫生间进行消杀。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垃圾收集</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与处理</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1、生活垃圾由业主自行投放至楼栋集中投放点，垃圾日产日清，周围地面无散落垃圾。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2、建筑垃圾设置临时垃圾池，集中存放，定期外运。</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3、垃圾桶每周清洁2次。</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表A.16（续）</w:t>
      </w:r>
    </w:p>
    <w:tbl>
      <w:tblPr>
        <w:tblStyle w:val="5"/>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18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卫生消杀</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1、有完善的消杀灭害服务方案和管理制度。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2、针对灭蚊、蝇、蟑螂、鼠的实际需要和季节特点制定具体计划，开展卫生消杀。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eastAsia"/>
                <w:color w:val="000000" w:themeColor="text1"/>
                <w:kern w:val="2"/>
                <w:sz w:val="18"/>
                <w:szCs w:val="18"/>
                <w14:textFill>
                  <w14:solidFill>
                    <w14:schemeClr w14:val="tx1"/>
                  </w14:solidFill>
                </w14:textFill>
              </w:rPr>
              <w:t>投放药物位置有明显标志。</w:t>
            </w:r>
          </w:p>
        </w:tc>
      </w:tr>
    </w:tbl>
    <w:p>
      <w:pPr>
        <w:pStyle w:val="21"/>
        <w:spacing w:before="156" w:after="156"/>
        <w:rPr>
          <w:b/>
          <w:color w:val="000000" w:themeColor="text1"/>
          <w14:textFill>
            <w14:solidFill>
              <w14:schemeClr w14:val="tx1"/>
            </w14:solidFill>
          </w14:textFill>
        </w:rPr>
      </w:pPr>
      <w:bookmarkStart w:id="279" w:name="_Toc424807648"/>
      <w:bookmarkStart w:id="280" w:name="_Toc426376272"/>
      <w:bookmarkStart w:id="281" w:name="_Toc427331745"/>
      <w:r>
        <w:rPr>
          <w:rFonts w:hint="eastAsia"/>
          <w:b/>
          <w:color w:val="000000" w:themeColor="text1"/>
          <w14:textFill>
            <w14:solidFill>
              <w14:schemeClr w14:val="tx1"/>
            </w14:solidFill>
          </w14:textFill>
        </w:rPr>
        <w:t>绿化养护</w:t>
      </w:r>
      <w:bookmarkEnd w:id="279"/>
      <w:bookmarkEnd w:id="280"/>
      <w:bookmarkEnd w:id="281"/>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w:t>
      </w:r>
      <w:r>
        <w:rPr>
          <w:rFonts w:hint="eastAsia" w:ascii="宋体" w:hAnsi="宋体"/>
          <w:color w:val="000000" w:themeColor="text1"/>
          <w14:textFill>
            <w14:solidFill>
              <w14:schemeClr w14:val="tx1"/>
            </w14:solidFill>
          </w14:textFill>
        </w:rPr>
        <w:t>表A.17</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绿化养护内容及要求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绿化养护</w:t>
            </w:r>
          </w:p>
        </w:tc>
        <w:tc>
          <w:tcPr>
            <w:tcW w:w="8098" w:type="dxa"/>
            <w:vAlign w:val="center"/>
          </w:tcPr>
          <w:p>
            <w:pPr>
              <w:pStyle w:val="1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1、绿化养护</w:t>
            </w:r>
          </w:p>
          <w:p>
            <w:pPr>
              <w:pStyle w:val="10"/>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有专业人员对住宅小区实施绿化养护管理，并做到：</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（1）对草坪、花卉、树篱、树木定期进行修剪、养护，保持观赏效果。</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（2）定期清除绿地杂草、杂物，杂草面积小于5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（3）有计划地进行浇灌，灌溉水下渗充足均匀，无明显旱涝情况发生。</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（4）根据植物生长情况施肥。</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（5）对花卉、草坪、绿篱、乔灌木等适时补植更新，存活率达到95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，土地裸露面积小于5%。</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适时组织防冻保暖</w:t>
            </w:r>
            <w:r>
              <w:rPr>
                <w:rFonts w:hint="eastAsia"/>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（7）定期喷洒药物，</w:t>
            </w:r>
            <w:r>
              <w:rPr>
                <w:color w:val="000000" w:themeColor="text1"/>
                <w:sz w:val="18"/>
                <w:szCs w:val="18"/>
                <w14:textFill>
                  <w14:solidFill>
                    <w14:schemeClr w14:val="tx1"/>
                  </w14:solidFill>
                </w14:textFill>
              </w:rPr>
              <w:t>预防病虫害</w:t>
            </w:r>
            <w:r>
              <w:rPr>
                <w:rFonts w:hint="eastAsia" w:hAnsi="宋体" w:cs="宋体"/>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（8）树冠整齐、树木侧枝分布基本均匀，不影响车辆行人通行，与建筑、架空线路无刮擦。</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（9）绿化作业产生的垃圾应在作业完成后6小时内清理干净。</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2、环境布置</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（1）绿化总体布局合理，视觉效果良好，满足居住环境需要，无侵占现象。</w:t>
            </w:r>
          </w:p>
          <w:p>
            <w:pPr>
              <w:pStyle w:val="14"/>
              <w:numPr>
                <w:ilvl w:val="0"/>
                <w:numId w:val="0"/>
              </w:numPr>
              <w:ind w:left="418" w:leftChars="172" w:hanging="57" w:hangingChars="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（2）绿地设施及硬质景观保持常年完好，无人为破坏现象。</w:t>
            </w:r>
          </w:p>
          <w:p>
            <w:pPr>
              <w:pStyle w:val="10"/>
              <w:ind w:firstLine="36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（3）重大节日或庆典活动，对公共区域进行花木装饰。</w:t>
            </w:r>
          </w:p>
        </w:tc>
      </w:tr>
    </w:tbl>
    <w:p>
      <w:pPr>
        <w:pStyle w:val="21"/>
        <w:spacing w:before="156" w:after="156"/>
        <w:rPr>
          <w:b/>
          <w:color w:val="000000" w:themeColor="text1"/>
          <w14:textFill>
            <w14:solidFill>
              <w14:schemeClr w14:val="tx1"/>
            </w14:solidFill>
          </w14:textFill>
        </w:rPr>
      </w:pPr>
      <w:bookmarkStart w:id="282" w:name="_Toc424807649"/>
      <w:bookmarkStart w:id="283" w:name="_Toc426376273"/>
      <w:bookmarkStart w:id="284" w:name="_Toc427331746"/>
      <w:r>
        <w:rPr>
          <w:rFonts w:hint="eastAsia"/>
          <w:b/>
          <w:color w:val="000000" w:themeColor="text1"/>
          <w14:textFill>
            <w14:solidFill>
              <w14:schemeClr w14:val="tx1"/>
            </w14:solidFill>
          </w14:textFill>
        </w:rPr>
        <w:t>社区文化建设</w:t>
      </w:r>
      <w:bookmarkEnd w:id="282"/>
      <w:bookmarkEnd w:id="283"/>
      <w:bookmarkEnd w:id="284"/>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A.18</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社区文化建设内容及要求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1"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社区文化</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建设</w:t>
            </w:r>
          </w:p>
        </w:tc>
        <w:tc>
          <w:tcPr>
            <w:tcW w:w="8098" w:type="dxa"/>
            <w:vAlign w:val="center"/>
          </w:tcPr>
          <w:p>
            <w:pPr>
              <w:pStyle w:val="13"/>
              <w:numPr>
                <w:ilvl w:val="0"/>
                <w:numId w:val="16"/>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有管务公开栏及其它宣传栏，内容每季度更新1次。</w:t>
            </w:r>
          </w:p>
          <w:p>
            <w:pPr>
              <w:pStyle w:val="10"/>
              <w:ind w:left="210" w:hanging="210" w:hangingChars="100"/>
              <w:rPr>
                <w:rFonts w:hAnsi="宋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r>
              <w:rPr>
                <w:rFonts w:hint="eastAsia" w:hAnsi="宋体"/>
                <w:color w:val="000000" w:themeColor="text1"/>
                <w:sz w:val="18"/>
                <w:szCs w:val="18"/>
                <w14:textFill>
                  <w14:solidFill>
                    <w14:schemeClr w14:val="tx1"/>
                  </w14:solidFill>
                </w14:textFill>
              </w:rPr>
              <w:t>、小区宣传栏和电子屏幕宣传社会主义核心价值观“富强、民主、文明、和谐，自由、平等、公正、法治，爱国、敬业、诚信、友善”；中国梦：国家富强、民族振兴、人民幸福；志愿服务精神：奉献、友爱、互助、进步；“讲文明树新风”和学雷锋志愿服务公益等内容。</w:t>
            </w:r>
          </w:p>
          <w:p>
            <w:pPr>
              <w:pStyle w:val="13"/>
              <w:numPr>
                <w:ilvl w:val="0"/>
                <w:numId w:val="0"/>
              </w:numPr>
              <w:spacing w:beforeLines="0" w:afterLines="0"/>
              <w:ind w:left="270" w:hanging="270" w:hangingChars="15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3、每年开展精神文明宣传教育工作至少2次，内容包括科学防疫、消防安全、食品卫生、房屋及其附属设施设备使用安全、环保及法律等知识。</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4、每年组织社区文化活动至少2次。</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5、社区文化有活动计划、有记录、有总结，相关资料齐全。</w:t>
            </w:r>
          </w:p>
        </w:tc>
      </w:tr>
    </w:tbl>
    <w:p>
      <w:pPr>
        <w:pStyle w:val="20"/>
        <w:spacing w:beforeLines="150" w:after="312"/>
        <w:rPr>
          <w:b/>
          <w:color w:val="000000" w:themeColor="text1"/>
          <w14:textFill>
            <w14:solidFill>
              <w14:schemeClr w14:val="tx1"/>
            </w14:solidFill>
          </w14:textFill>
        </w:rPr>
      </w:pPr>
      <w:bookmarkStart w:id="285" w:name="_Toc426376274"/>
      <w:bookmarkStart w:id="286" w:name="_Toc424807650"/>
      <w:bookmarkStart w:id="287" w:name="_Toc427331747"/>
      <w:bookmarkStart w:id="288" w:name="_Toc424627132"/>
      <w:r>
        <w:rPr>
          <w:rFonts w:hint="eastAsia"/>
          <w:b/>
          <w:color w:val="000000" w:themeColor="text1"/>
          <w14:textFill>
            <w14:solidFill>
              <w14:schemeClr w14:val="tx1"/>
            </w14:solidFill>
          </w14:textFill>
        </w:rPr>
        <w:t>住宅物业四星级服务</w:t>
      </w:r>
      <w:bookmarkEnd w:id="285"/>
      <w:bookmarkEnd w:id="286"/>
      <w:bookmarkEnd w:id="287"/>
      <w:bookmarkEnd w:id="288"/>
    </w:p>
    <w:p>
      <w:pPr>
        <w:pStyle w:val="21"/>
        <w:spacing w:before="156" w:after="156"/>
        <w:rPr>
          <w:b/>
          <w:color w:val="000000" w:themeColor="text1"/>
          <w14:textFill>
            <w14:solidFill>
              <w14:schemeClr w14:val="tx1"/>
            </w14:solidFill>
          </w14:textFill>
        </w:rPr>
      </w:pPr>
      <w:bookmarkStart w:id="289" w:name="_Toc427331748"/>
      <w:bookmarkStart w:id="290" w:name="_Toc426376275"/>
      <w:bookmarkStart w:id="291" w:name="_Toc424807651"/>
      <w:r>
        <w:rPr>
          <w:rFonts w:hint="eastAsia"/>
          <w:b/>
          <w:color w:val="000000" w:themeColor="text1"/>
          <w14:textFill>
            <w14:solidFill>
              <w14:schemeClr w14:val="tx1"/>
            </w14:solidFill>
          </w14:textFill>
        </w:rPr>
        <w:t>综合服务</w:t>
      </w:r>
      <w:bookmarkEnd w:id="289"/>
      <w:bookmarkEnd w:id="290"/>
      <w:bookmarkEnd w:id="291"/>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A.19</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综合服务内容及要求</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3"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场所</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1、有客户服务中心，至少应配置有办公桌、椅、饮水机、接待台、电话、传真机、复印机、电脑、打印机、网络、办公收费系统。</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客服中心门口挂有学雷锋志愿服务站牌及人员信息，有学雷锋志愿服务制度、物业服务企业营业执照、项目主要服务人员岗位信息，行业规范、物业服务事项、收费项目、收费标准等相关信息上墙公示，行业规范公示牌里有社会主义核心价值观等内容。</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3、物业服务企业营业执照、项目主要服务人员岗位信息，物业服务事项、收费项目、收费标准等相关信息上墙公示。</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4、客户服务中心每日工作时间不少于10小时，其它时间物业管理区域内有值班人员。</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5、公示有24小时服务电话。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人员</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1、专业操作人员按照相关规定取得职业资格证书。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2、实行项目经理责任制，一个物业管理区域配备1名项目经理,项目经理应取得物业服务项目经理证书。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3、从业人员统一着装，佩戴标志，规范服务，语言文明，主动、热情。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4、人员配置标准：2000-2500m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制度</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1、已制订含有管理规约、便民服务指南内容的业主手册。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2、有共用部位及共用设施设备维修养护、消防安全防范、绿化养护、环境卫生、公共秩序维护等管理制度。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3、有突发公共事件应急预案。</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4、有培训、考核制度。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5、有物业服务工作记录。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档案</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1、有物业服务档案管理制度，有电梯、消防等设施设备承接查验、运行、维修、养护档案资料。</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2、档案资料管理规范、齐全、整洁、查阅方便。</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3、有档案管理专员，并设置有档案资料室。</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4、应用计算机管理基本信息、基础资料、维修养护资料、收费资料等。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标识</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1、重点部位按相关要求设置有安全警示标识、消防标识、导向标识、指示标识及其它标识。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2、房屋楼栋号、房号及公共配套设施标识清晰、明显。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3、有企业视觉识别系统，企业标识应用规范、统一。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4、有倡导文明、环保、健康生活的温馨提示标识。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5、标识的材质和设计风格应符合本项目的品质定位。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0"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1、业主办理入住手续时，双方签订规范的物业服务合同，合同权利义务关系明确。</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2、报修按双方约定时间到达现场，有报修、维修记录，急修15分钟内到现场处理，一般修理1日内完成（预约除外）。维修完毕后1个工作日内进行结果反馈，特殊维修情况另行安排反馈时间。</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3、重要物业服务事项应在主要出入口、各楼单元门内以书面形式履行告知义务，并通过小区公共信息发布平台告知业主。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4、业主或物业使用人提出的意见、建议、投诉在1个工作日内回复，投诉回访率不低于90%。</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5、每年至少1次征询业主对物业服务的意见，满意率不低于90%，对不满意事项进行分析、整改，处理率达90%以上。</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6、每年至少公开一次物业管理服务费用收支情况。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2" w:type="dxa"/>
            <w:vAlign w:val="center"/>
          </w:tcPr>
          <w:p>
            <w:pPr>
              <w:pStyle w:val="23"/>
              <w:numPr>
                <w:ilvl w:val="0"/>
                <w:numId w:val="0"/>
              </w:numPr>
              <w:spacing w:beforeLines="0" w:afterLines="0"/>
              <w:ind w:left="270" w:hanging="270" w:hangingChars="15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1、物业服务企业为满足部分业主或物业使用人的需求，可根据住宅小区的实际条件及其自身的能力，建立自己的园区服务体系，可提供但不限于以下服务活动：</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（1）园区生活服务体系</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表A.19（续）</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6"/>
        <w:gridCol w:w="8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56"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4" w:hRule="atLeast"/>
          <w:jc w:val="center"/>
        </w:trPr>
        <w:tc>
          <w:tcPr>
            <w:tcW w:w="1256"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9" w:type="dxa"/>
            <w:vAlign w:val="center"/>
          </w:tcPr>
          <w:p>
            <w:pPr>
              <w:pStyle w:val="15"/>
              <w:numPr>
                <w:ilvl w:val="0"/>
                <w:numId w:val="0"/>
              </w:numPr>
              <w:ind w:left="907" w:leftChars="346"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a.生活服务：餐饮、干洗、美容美发、洗车、打字、复印，代订报刊、杂志、鲜花，代办水、电、燃气、网络开通办理手续及费用代缴等便民服务。</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b.维修服务：家庭安装、维修服务。</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c.家政服务：家庭居室清洁与美化、洗涤衣物、家庭照料等。</w:t>
            </w:r>
          </w:p>
          <w:p>
            <w:pPr>
              <w:pStyle w:val="15"/>
              <w:numPr>
                <w:ilvl w:val="0"/>
                <w:numId w:val="0"/>
              </w:numPr>
              <w:ind w:left="902" w:leftChars="344"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d.中介代理服务：房地产咨询、中介服务；代理房屋买卖、租赁；建筑、室内装饰装修设计及工程施工。</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e.社区运动服务：开展各种运动培训与活动。</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f.休闲娱乐服务：依托园区服务硬件，组织园区休闲、娱乐活动，提升园区业主生活质量。</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（2）文化教育服务体系</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a.社区图书室：提供各类书刊、杂志、报刊供业主学习阅读。</w:t>
            </w:r>
          </w:p>
          <w:p>
            <w:pPr>
              <w:pStyle w:val="15"/>
              <w:numPr>
                <w:ilvl w:val="0"/>
                <w:numId w:val="0"/>
              </w:numPr>
              <w:ind w:left="424" w:leftChars="202" w:firstLine="270" w:firstLine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b.社区学习培训：定期组织各种学习培训活动，提升园区业主精神文化，打造和谐园区。</w:t>
            </w:r>
          </w:p>
          <w:p>
            <w:pPr>
              <w:pStyle w:val="15"/>
              <w:numPr>
                <w:ilvl w:val="0"/>
                <w:numId w:val="0"/>
              </w:numPr>
              <w:ind w:left="875" w:leftChars="331"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c.老年人/儿童活动中心：推出各种有针对性的活动，为老年人/儿童丰富多彩的业余、课余活动。 </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（3）健康服务体系</w:t>
            </w:r>
          </w:p>
          <w:p>
            <w:pPr>
              <w:pStyle w:val="15"/>
              <w:numPr>
                <w:ilvl w:val="0"/>
                <w:numId w:val="0"/>
              </w:numPr>
              <w:ind w:left="875" w:leftChars="331"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a.建立园区业主健康档案，针对各种年龄人群提供生理、心理等健康服务，提供健康咨询、预约等服务。</w:t>
            </w:r>
          </w:p>
          <w:p>
            <w:pPr>
              <w:pStyle w:val="15"/>
              <w:numPr>
                <w:ilvl w:val="0"/>
                <w:numId w:val="0"/>
              </w:numPr>
              <w:ind w:left="424" w:leftChars="202" w:firstLine="270" w:firstLine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b.社区诊所，使业主在家门口就可以解决头疼，发烧，感冒等小问题，方便业主。</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2、专业服务应符合相关行政主管部门的要求；操作人员应持有相应的职业资格证书。</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3、提供有偿性的专项委托服务应公示服务内容与收费标准。</w:t>
            </w:r>
          </w:p>
        </w:tc>
      </w:tr>
    </w:tbl>
    <w:p>
      <w:pPr>
        <w:pStyle w:val="21"/>
        <w:spacing w:before="156" w:after="156"/>
        <w:rPr>
          <w:b/>
          <w:color w:val="000000" w:themeColor="text1"/>
          <w14:textFill>
            <w14:solidFill>
              <w14:schemeClr w14:val="tx1"/>
            </w14:solidFill>
          </w14:textFill>
        </w:rPr>
      </w:pPr>
      <w:bookmarkStart w:id="292" w:name="_Toc424807652"/>
      <w:bookmarkStart w:id="293" w:name="_Toc426376276"/>
      <w:bookmarkStart w:id="294" w:name="_Toc427331749"/>
      <w:r>
        <w:rPr>
          <w:rFonts w:hint="eastAsia"/>
          <w:b/>
          <w:color w:val="000000" w:themeColor="text1"/>
          <w14:textFill>
            <w14:solidFill>
              <w14:schemeClr w14:val="tx1"/>
            </w14:solidFill>
          </w14:textFill>
        </w:rPr>
        <w:t>房屋及配套设施设备的维护与管理</w:t>
      </w:r>
      <w:bookmarkEnd w:id="292"/>
      <w:bookmarkEnd w:id="293"/>
      <w:bookmarkEnd w:id="294"/>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A.20</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房屋及配套设施设备的维护与管理</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8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9" w:hRule="atLeast"/>
          <w:jc w:val="center"/>
        </w:trPr>
        <w:tc>
          <w:tcPr>
            <w:tcW w:w="125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综合管理</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1、承接验收时，对房屋、共用部位、共用设施设备进行认真查验，验收手续齐全。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2、制定房屋管理规定、房屋及配套设施设备维修养护制度、小区巡检制度、房屋装饰装修管理办法等规章制度。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3、房屋、共用部位检查中发现的问题，应按照责任范围编制修缮计划，并按计划组织修缮；共用设施设备运行中出现的故障及检查中发现的问题，应及时组织修复。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4、按国家相关规定规范使用房屋专项维修资金。</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5、有年度、月度维修养护计划。</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6、特种设备按有关规定运行、维修养护和定期检测。</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7、雷电、强降水、大风等极端天气前后进行检查并采取防范措施。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8、设备机房：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（1）每月清洁1次，机房整洁有序，室内无杂物。</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（2）锁具完好。</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（3）设有挡鼠板、鼠药盒或粘鼠板。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（4）设施设备标识、标牌齐全。</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（5）张贴或悬挂相关制度、证书。</w:t>
            </w:r>
          </w:p>
        </w:tc>
      </w:tr>
    </w:tbl>
    <w:p>
      <w:pPr>
        <w:spacing w:beforeLines="50" w:afterLines="50"/>
        <w:jc w:val="center"/>
        <w:rPr>
          <w:rFonts w:ascii="黑体" w:eastAsia="黑体"/>
          <w:b/>
          <w:color w:val="000000" w:themeColor="text1"/>
          <w14:textFill>
            <w14:solidFill>
              <w14:schemeClr w14:val="tx1"/>
            </w14:solidFill>
          </w14:textFill>
        </w:rPr>
      </w:pPr>
    </w:p>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表A.20（续）</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605"/>
        <w:gridCol w:w="8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综合管理</w:t>
            </w:r>
          </w:p>
        </w:tc>
        <w:tc>
          <w:tcPr>
            <w:tcW w:w="8088" w:type="dxa"/>
            <w:vAlign w:val="center"/>
          </w:tcPr>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（6）在明显易取位置配备有符合规定的消防器材及专用工具，确保完好有效。</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（7）记录齐全、完整。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9、运行、检查、维修养护记录应每月归档。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2" w:hRule="atLeast"/>
          <w:jc w:val="center"/>
        </w:trPr>
        <w:tc>
          <w:tcPr>
            <w:tcW w:w="1255" w:type="dxa"/>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共用部位</w:t>
            </w:r>
          </w:p>
        </w:tc>
        <w:tc>
          <w:tcPr>
            <w:tcW w:w="8088" w:type="dxa"/>
            <w:vAlign w:val="center"/>
          </w:tcPr>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1、房屋结构</w:t>
            </w:r>
          </w:p>
          <w:p>
            <w:pPr>
              <w:pStyle w:val="10"/>
              <w:ind w:firstLine="36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每季度巡视1 次梁、板、柱等结构构件，外观出现变形、开裂等现象时，应申请房屋安全鉴定，同时采取必要的防护措施，按照鉴定结果组织修缮。</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2、建筑部件</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（1）每月检查1 次外墙贴饰面或抹灰、屋檐、阳台、空调室外机支撑构件等。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（2）每半月巡查1 次共用部位的门、窗、玻璃等。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（3）每月检查1 次共用部位的室内地面、墙面、顶棚，室外屋面、散水等。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（4）每年汛前和强降雨后检查屋面防水和雨落管等。</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3、附属构筑物</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（1）每半月巡查1 次道路、场地、阶梯及扶手、管井、沟渠等。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（2）每半月检查1 次雨、污水管井等。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（3）每半月巡查1 次大门、围墙、围栏等。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（4）每半月巡查1 次休闲椅、凉亭、雕塑、景观小品等。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（5）每年检测1 次防雷装置。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650"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5" w:type="dxa"/>
            <w:vAlign w:val="center"/>
          </w:tcPr>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供水</w:t>
            </w:r>
          </w:p>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w:t>
            </w:r>
          </w:p>
        </w:tc>
        <w:tc>
          <w:tcPr>
            <w:tcW w:w="808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1、每年应对二次供水设施清洗消毒至少2次，水质符合GB5749的要求。清洗时穿戴好工作衣、长靴、橡胶手套及清扫专用工具，工具必须清洗、消毒带入箱内。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2、每日巡视1次水泵房、水箱间，检查设备运行情况。</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3、每半巡视1次水表、水管等供水设施设备，发现跑冒滴漏现象及时解决。</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4、定期对供水管道、阀门等进行除锈、刷漆处理，每年冬季前对暴露管道、水表等设施设备进行防冻处理，确保供水的安全性。</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5、每年检查1次水泵润滑情况，补充或更换润滑剂；每年养护1 次水泵。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排水</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系统</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1、有防汛预案，配备有防汛物资。</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2、排水设施：每年汛前对雨、污水井、屋面及露台雨水口等设施进行检查，组织清理、疏通；每次强降雨前后对主要排水口、管井进行检查。</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3、化粪池：每半年清掏1次，发现异常及时清掏。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5"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供配电系统及照明</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1、楼内照明：每周巡视2 次，一般故障1 日内修复；复杂故障3日内修复。</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2、楼外照明：每周巡视2 次，一般故障1 日内修复；复杂故障1周内修复；根据季节变化规律，适时调整照明时间。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3、应急照明：每周巡视1 次，发现故障，2小时内组织维修。</w:t>
            </w:r>
          </w:p>
          <w:p>
            <w:pPr>
              <w:pStyle w:val="14"/>
              <w:numPr>
                <w:ilvl w:val="0"/>
                <w:numId w:val="0"/>
              </w:numP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4、路灯、楼道灯完好率应不低于90%。</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5、低压配电箱和线路：每月检查1 次设备运行状况；每年养护1 次，养护内容包括紧固、检测、清扫。</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6、控制柜：每月检查1 次设备运行状况；每年养护1 次，养护内容包括紧固、检测、调试、清扫。</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7、发电机：每季度试运行1 次，保证运行正常；每年活化1次蓄电池。 </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8、配电室、楼层电井：有门、孔、洞、窗等处的防鼠措施完备；配电室设有人员值班；穿墙线槽周边封堵严密；锁具完好；进出线和开关标识准确。</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9、无自身系统故障引起的计划外大面积停电。</w:t>
            </w:r>
          </w:p>
        </w:tc>
      </w:tr>
    </w:tbl>
    <w:p>
      <w:pPr>
        <w:spacing w:beforeLines="10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表A.20（续）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（1）外露管道等易攀爬处有防盗设施，如：防爬刺、带钩铁丝或抹黄油等。</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（2）应安装单元防盗安全门。</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（3）设置非机动车集中停放点，有序停放，并安装监控设备。</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（4）物业区域内路灯、楼道灯等夜间照明设施齐全，使用正常。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（5）落实专人对各类物防设施每半月开展1次全面检查，及时排除安全隐患。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2、技防</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（1）监控系统</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a.监控中心有严格管理制度和设备维修养护制度；</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b.设备设施24小时运转正常，实现对管理区域的有效监控，画面齐全、清晰；</w:t>
            </w:r>
          </w:p>
          <w:p>
            <w:pPr>
              <w:pStyle w:val="15"/>
              <w:numPr>
                <w:ilvl w:val="0"/>
                <w:numId w:val="0"/>
              </w:numPr>
              <w:ind w:left="831" w:leftChars="331"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c.报警控制管理主机：每日检查1次，保障设备运行正常。</w:t>
            </w:r>
          </w:p>
          <w:p>
            <w:pPr>
              <w:pStyle w:val="15"/>
              <w:numPr>
                <w:ilvl w:val="0"/>
                <w:numId w:val="0"/>
              </w:numPr>
              <w:ind w:left="1011" w:leftChars="331" w:hanging="316" w:hangingChars="1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d.图像采集设备：每周检查1次监视画面效果、录像、图像保存等功能，保障设备运行正常；</w:t>
            </w:r>
          </w:p>
          <w:p>
            <w:pPr>
              <w:pStyle w:val="15"/>
              <w:numPr>
                <w:ilvl w:val="0"/>
                <w:numId w:val="0"/>
              </w:numPr>
              <w:ind w:left="965" w:leftChars="331"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e.摄像头：每半月检查1次聚焦、清晰度、红外夜视、遮挡物、镜头清洁等情况，进行相应调校。</w:t>
            </w:r>
          </w:p>
          <w:p>
            <w:pPr>
              <w:pStyle w:val="15"/>
              <w:numPr>
                <w:ilvl w:val="0"/>
                <w:numId w:val="0"/>
              </w:numPr>
              <w:ind w:left="831" w:leftChars="331"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f.按设备随机使用说明书的要求对硬盘录像机、摄像机等设备进行检修保养。</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（2）门禁系统</w:t>
            </w:r>
          </w:p>
          <w:p>
            <w:pPr>
              <w:pStyle w:val="15"/>
              <w:numPr>
                <w:ilvl w:val="0"/>
                <w:numId w:val="0"/>
              </w:numPr>
              <w:tabs>
                <w:tab w:val="left" w:pos="707"/>
              </w:tabs>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a.每周巡视3次，保证系统工作正常；</w:t>
            </w:r>
          </w:p>
          <w:p>
            <w:pPr>
              <w:pStyle w:val="15"/>
              <w:numPr>
                <w:ilvl w:val="0"/>
                <w:numId w:val="0"/>
              </w:numPr>
              <w:tabs>
                <w:tab w:val="left" w:pos="707"/>
              </w:tabs>
              <w:ind w:left="877" w:leftChars="332"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b.门锁、楼宇对讲设备检查每月保养1次，每周检查3次按键、显示屏、通话等功能状况，保障设备运行正常；</w:t>
            </w:r>
          </w:p>
          <w:p>
            <w:pPr>
              <w:pStyle w:val="15"/>
              <w:numPr>
                <w:ilvl w:val="0"/>
                <w:numId w:val="0"/>
              </w:numPr>
              <w:tabs>
                <w:tab w:val="left" w:pos="707"/>
              </w:tabs>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c.一般性故障1日内修复；较为复杂的故障3天内修复。</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（3）电子巡更系统</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a.调试保养每月1次，保证正常运行；</w:t>
            </w:r>
          </w:p>
          <w:p>
            <w:pPr>
              <w:pStyle w:val="24"/>
              <w:numPr>
                <w:ilvl w:val="0"/>
                <w:numId w:val="0"/>
              </w:numPr>
              <w:tabs>
                <w:tab w:val="left" w:pos="760"/>
              </w:tabs>
              <w:ind w:left="609" w:leftChars="290" w:firstLine="90" w:firstLineChars="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b.每月检查1次外观，发现故障隐患，即时排除；每周表面清洁1次；每日存储巡更记录；</w:t>
            </w:r>
          </w:p>
          <w:p>
            <w:pPr>
              <w:pStyle w:val="24"/>
              <w:numPr>
                <w:ilvl w:val="0"/>
                <w:numId w:val="0"/>
              </w:numPr>
              <w:tabs>
                <w:tab w:val="left" w:pos="760"/>
              </w:tabs>
              <w:ind w:left="877" w:leftChars="332"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c.保持巡更时间、地点、人员和数据的显示、归档、查询及打印功能正常，巡更违规记录提示功能正常。 </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（4）周界防范系统</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a.主机除尘，压线端子牢固，每月对射探头牢固性检查1次；</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b.红外对射探测器每天测试2次运行状态，保障设备正常运行；</w:t>
            </w:r>
          </w:p>
          <w:p>
            <w:pPr>
              <w:pStyle w:val="15"/>
              <w:numPr>
                <w:ilvl w:val="0"/>
                <w:numId w:val="0"/>
              </w:numPr>
              <w:ind w:left="902" w:leftChars="344"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c.报警系统有效性测试每天1次，中心报警控制管理主机能准确显示报警或故障发生的信息，并同时发出声光报警信号；</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d.系统发生故障，一般性故障1日内修复；较为复杂的故障1周内修复。</w:t>
            </w:r>
          </w:p>
          <w:p>
            <w:pPr>
              <w:pStyle w:val="24"/>
              <w:numPr>
                <w:ilvl w:val="0"/>
                <w:numId w:val="0"/>
              </w:numPr>
              <w:tabs>
                <w:tab w:val="left" w:pos="760"/>
              </w:tabs>
              <w:ind w:left="409" w:leftChars="172" w:hanging="48" w:hangingChars="2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（5）技防设施设备出现运行不正常和损坏问题，应立即进行维修。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3、消防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（1）有消防安全责任制，明确各级岗位的消防安全职责。</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（2）消防设施设备完好，可随时启用；保持消防通道畅通。</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（3）在出入口、电梯口等醒目位置有提示火灾危险性、安全逃生路线、安全出口、消防设施器材使用方法的明显标志和警示标语。</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（4）有灭火和应急疏散预案。有义务消防队，配备必要的消防器材，相关人员掌握消防基本知识和技能；每年至少组织1次有员工、业主或使用人参加的消防演练。</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（5）有消防安全管理制度，每年对员工进行至少3次消防安全培训。每年对业主至少有2次消</w:t>
            </w:r>
          </w:p>
        </w:tc>
      </w:tr>
    </w:tbl>
    <w:p>
      <w:pPr>
        <w:spacing w:afterLines="25"/>
        <w:jc w:val="center"/>
        <w:rPr>
          <w:rFonts w:ascii="黑体" w:eastAsia="黑体"/>
          <w:b/>
          <w:color w:val="000000" w:themeColor="text1"/>
          <w14:textFill>
            <w14:solidFill>
              <w14:schemeClr w14:val="tx1"/>
            </w14:solidFill>
          </w14:textFill>
        </w:rPr>
      </w:pPr>
    </w:p>
    <w:p>
      <w:pPr>
        <w:spacing w:afterLines="25"/>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表A.20（续）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2" w:hRule="atLeast"/>
          <w:jc w:val="center"/>
        </w:trPr>
        <w:tc>
          <w:tcPr>
            <w:tcW w:w="663" w:type="dxa"/>
            <w:vMerge w:val="restart"/>
            <w:vAlign w:val="center"/>
          </w:tcPr>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99" w:type="dxa"/>
            <w:vAlign w:val="center"/>
          </w:tcPr>
          <w:p>
            <w:pPr>
              <w:pStyle w:val="14"/>
              <w:numPr>
                <w:ilvl w:val="0"/>
                <w:numId w:val="0"/>
              </w:numPr>
              <w:ind w:firstLine="810" w:firstLineChars="4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防安全宣传教育，可采用宣传栏、横幅、讲座等形式。</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（6）消防控制室24小时值班，及时处理各类报警、故障信息。</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（7）每日对疏散通道、安全出口的防火门，消防设备的控制显示功能、应急照明、疏散指示标志等进行检查。</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（8）每月对消防泵、消防喷淋系统、防排烟系统、火灾报警装置等进行1次检查或试验。</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（9）与有资质的消防维保单位签订消防维保合同，约定消防维保的内容、要求、频次、期限以及双方的权利、义务与责任。</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（10）发现消防安全违法行为和火灾隐患，立即纠正、排除；无法立即纠正、排除的，应向公安机关消防机构报告。</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（11）发生火情立即报警，组织扑救初起火灾，疏散遇险人员，协助配合公安机关消防机构工作。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电梯</w:t>
            </w: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电梯</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1、电梯24小时正常运行。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2、轿厢内按钮、照明灯具等配件保持完好，轿厢内整洁, 电梯轿厢内可视监控装置、语音提示广播等设施正常运行。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梯每年进行1次定期检验，在电梯轿厢内或者出入口的明显位置张贴有效的电梯检验标志；在电梯轿厢内显著位置张贴电梯使用的安全注意事项和警示标志、使用管理单位名称和维保单位名称及其急修、救援、投诉电话。</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4、有电梯使用安全管理制度。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5、电梯紧急报警装置能随时与值班人员取得有效联系。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6、日常维护保养和定期检查中发现的问题应及时组织排除。</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7、配备至少1名取得特种设备作业人员证的电梯安全管理人员，每日检查1次电梯安全状况。每年至少对电梯安全管理人员进行1次特种设备安全培训，保证其具备必要的安全知识。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8、电梯机房配有空调。</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9、与有相应有效资质的电梯维保单位签订电梯维保合同，根据</w:t>
            </w:r>
            <w:r>
              <w:rPr>
                <w:rFonts w:hint="eastAsia"/>
                <w:color w:val="000000" w:themeColor="text1"/>
                <w:szCs w:val="18"/>
                <w14:textFill>
                  <w14:solidFill>
                    <w14:schemeClr w14:val="tx1"/>
                  </w14:solidFill>
                </w14:textFill>
              </w:rPr>
              <w:t>TSG T5001</w:t>
            </w:r>
            <w:r>
              <w:rPr>
                <w:rFonts w:hint="eastAsia"/>
                <w:color w:val="000000" w:themeColor="text1"/>
                <w:sz w:val="18"/>
                <w:szCs w:val="18"/>
                <w14:textFill>
                  <w14:solidFill>
                    <w14:schemeClr w14:val="tx1"/>
                  </w14:solidFill>
                </w14:textFill>
              </w:rPr>
              <w:t>规定，明确维护保养的内容、要求、频次、期限以及双方的权利、义务与责任。</w:t>
            </w:r>
          </w:p>
          <w:p>
            <w:pPr>
              <w:pStyle w:val="14"/>
              <w:numPr>
                <w:ilvl w:val="0"/>
                <w:numId w:val="0"/>
              </w:numPr>
              <w:ind w:left="270" w:hanging="270" w:hangingChars="150"/>
              <w:rPr>
                <w:rFonts w:eastAsiaTheme="minorEastAsia"/>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10、有电梯突发事件或者事故的应急措施与救援预案，并每年演练1次。发生电梯困人时应及时采取措施。物业服务人员应在15分钟内到达现场，城区范围内专业维修人员应在30分钟内到达现场，其它地区在60分钟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adjustRightInd w:val="0"/>
              <w:snapToGrid w:val="0"/>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防雷接地系统</w:t>
            </w:r>
          </w:p>
        </w:tc>
        <w:tc>
          <w:tcPr>
            <w:tcW w:w="8099" w:type="dxa"/>
            <w:vAlign w:val="center"/>
          </w:tcPr>
          <w:p>
            <w:pPr>
              <w:pStyle w:val="14"/>
              <w:numPr>
                <w:ilvl w:val="0"/>
                <w:numId w:val="0"/>
              </w:numPr>
              <w:adjustRightInd w:val="0"/>
              <w:snapToGrid w:val="0"/>
              <w:spacing w:afterLines="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1、每年1次检查避雷装置，锈蚀、变形、断裂部位及时修复。</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2、高层建筑每年雨季前由专业检测机构或部门对避雷系统进行检测，并提供权威检测报告，保证其</w:t>
            </w:r>
          </w:p>
          <w:p>
            <w:pPr>
              <w:pStyle w:val="14"/>
              <w:numPr>
                <w:ilvl w:val="0"/>
                <w:numId w:val="0"/>
              </w:numPr>
              <w:adjustRightInd w:val="0"/>
              <w:snapToGrid w:val="0"/>
              <w:spacing w:beforeLines="10"/>
              <w:ind w:left="418" w:leftChars="129" w:hanging="147" w:hangingChars="8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性能符合国家规定。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水景</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及游乐设施</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1、国家法定节假日或其它重大节日水景观须开启。</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2、启用前进行防渗漏和防漏电检查，防止渗漏，保证用电安全。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3、使用期间每周巡查1次喷水池、水泵及其附属设施，每周检查1 次防漏电设施。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4、每日巡查1次游乐设施，确保无安全隐患。</w:t>
            </w:r>
          </w:p>
          <w:p>
            <w:pPr>
              <w:pStyle w:val="14"/>
              <w:numPr>
                <w:ilvl w:val="0"/>
                <w:numId w:val="0"/>
              </w:numPr>
              <w:adjustRightInd w:val="0"/>
              <w:snapToGrid w:val="0"/>
              <w:spacing w:afterLines="10"/>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5、有安全防护措施、警示标识。</w:t>
            </w:r>
          </w:p>
          <w:p>
            <w:pPr>
              <w:pStyle w:val="14"/>
              <w:numPr>
                <w:ilvl w:val="0"/>
                <w:numId w:val="0"/>
              </w:numPr>
              <w:adjustRightInd w:val="0"/>
              <w:snapToGrid w:val="0"/>
              <w:spacing w:afterLines="10"/>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6、游泳池开放期间有安全管理人员执勤，管理人员有健康证，水质符合</w:t>
            </w:r>
            <w:r>
              <w:rPr>
                <w:color w:val="000000" w:themeColor="text1"/>
                <w:sz w:val="18"/>
                <w:szCs w:val="18"/>
                <w14:textFill>
                  <w14:solidFill>
                    <w14:schemeClr w14:val="tx1"/>
                  </w14:solidFill>
                </w14:textFill>
              </w:rPr>
              <w:t>CJ 244-2007</w:t>
            </w:r>
            <w:r>
              <w:rPr>
                <w:rFonts w:hint="eastAsia"/>
                <w:color w:val="000000" w:themeColor="text1"/>
                <w:sz w:val="18"/>
                <w:szCs w:val="18"/>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房屋管理</w:t>
            </w:r>
          </w:p>
        </w:tc>
        <w:tc>
          <w:tcPr>
            <w:tcW w:w="8099"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1、制定完善的房屋管理规定、房屋维修养护制度、小区巡检制度、房屋装饰装修管理办法、户外设置物管理规定等规章制度。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2、有维修养护计划。</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3、小区主出入口设有小区平面示意图，主要路口设有路标，组团及幢、单元（门）、户门标号标志明显。</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表A.20（续）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5"/>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房屋管理</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4、房屋外观完好、整沽，外墙面砖、涂料等装饰材料无脱落、无污迹。</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5、楼梯、扶手、公共门窗、休闲设施等共有部分牢固、无裂缝、无破损、无明显污渍，使用安全。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6、室外招牌、广告牌、霓虹灯按规定设置，保持整洁统一美观，无安全隐患或破损。</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7、封闭阳台统一有序，色调一致，不超出外墙面。</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8、建筑设计有要求外不应安装外廊及户外防盗网、晾晒架、遮阳蓬等。</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9、对违反规划私搭乱建、擅自改变房屋用途的行为及时劝阻，并报告业主委员会和有关部门。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3"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1、有装饰装修管理服务制度。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2、有装饰装修管理档案。</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3、受理业主或使用人的装饰装修申报登记，与业主或使用人、装饰装修企业（或施工队伍）签订住宅室内装饰装修管理服务协议，告知业主或使用人、装修负责人在装饰装修工程中的禁止行为和注意事项。</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4、装饰装修期间每日巡查1 次现场，发现业主或使用人未申报登记或者有违法违规行为的，应立即劝阻；拒不改正的，报告业主委员会及相关行政主管部门。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5、有装饰装修巡查记录，并及时归档存放。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7"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99"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6、房屋装修完工后，对房屋主体结构、外观外貌、卫生间是否渗漏等进行装修完工验收，验收记录存入住户档案。</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7、委托清运装修垃圾的，应在指定地点临时堆放，采取围挡、遮盖等措施，及时清运；自行清运装修垃圾的，应采用袋装运输或密闭运输的方式清运。</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8、对未装修的空置房，每季度进入室内巡查1次，发现异常情况应及时通知也业主，并采取必要的紧急处理措施。</w:t>
            </w:r>
          </w:p>
        </w:tc>
      </w:tr>
    </w:tbl>
    <w:p>
      <w:pPr>
        <w:pStyle w:val="21"/>
        <w:spacing w:beforeLines="75" w:after="156"/>
        <w:rPr>
          <w:b/>
          <w:color w:val="000000" w:themeColor="text1"/>
          <w14:textFill>
            <w14:solidFill>
              <w14:schemeClr w14:val="tx1"/>
            </w14:solidFill>
          </w14:textFill>
        </w:rPr>
      </w:pPr>
      <w:bookmarkStart w:id="295" w:name="_Toc424807653"/>
      <w:bookmarkStart w:id="296" w:name="_Toc427331750"/>
      <w:bookmarkStart w:id="297" w:name="_Toc426376277"/>
      <w:r>
        <w:rPr>
          <w:rFonts w:hint="eastAsia"/>
          <w:b/>
          <w:color w:val="000000" w:themeColor="text1"/>
          <w14:textFill>
            <w14:solidFill>
              <w14:schemeClr w14:val="tx1"/>
            </w14:solidFill>
          </w14:textFill>
        </w:rPr>
        <w:t>公共秩序维护</w:t>
      </w:r>
      <w:bookmarkEnd w:id="295"/>
      <w:bookmarkEnd w:id="296"/>
      <w:bookmarkEnd w:id="297"/>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A.21</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公共秩序维护内容及要求</w:t>
      </w:r>
    </w:p>
    <w:tbl>
      <w:tblPr>
        <w:tblStyle w:val="5"/>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基本要求</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1、秩序维护人员中50周岁以下的人员占总数的40%以上，身体健康，有较强的责任心，有较强的安全防范能力，能正确使用各类消防、物防、技防器械和设备。</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2、配备对讲装置或必要的安全护卫器械。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3、工作人员夜间值守、巡逻时，对讲机控制音量，工作过程中实行“说话轻、走路轻、操作轻”。</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4、住宅小区应具备门禁系统、监控系统、电子巡更系统、周界防范系统、可视对讲系统、室内防范报警系统、智能停车管理系统、消防自动报警系统或其他5项以上安全防范设施。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门岗</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1、建立健全门卫、值班、巡逻、守护制度，落实岗位职责制，人员到位，责任到位。</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2、出入口有专人24小时值班，主出入口7:00-9：00、17:00-19:00设站立执勤岗，按照服务合同要求进行进出车辆管理、访客登记。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3、保障值班电话畅通，接听及时。</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4、对大宗物品搬出进行登记，记录规范、详实。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5、对装修及其它临时施工人员实行出入证管理，加强出入询问。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6、保持出入口环境整洁、有序，道路畅通，阻止小商小贩、可疑人员随意入内。</w:t>
            </w:r>
          </w:p>
        </w:tc>
      </w:tr>
    </w:tbl>
    <w:p>
      <w:pPr>
        <w:spacing w:beforeLines="50" w:afterLines="50"/>
        <w:jc w:val="center"/>
        <w:rPr>
          <w:rFonts w:ascii="黑体" w:eastAsia="黑体"/>
          <w:b/>
          <w:color w:val="000000" w:themeColor="text1"/>
          <w14:textFill>
            <w14:solidFill>
              <w14:schemeClr w14:val="tx1"/>
            </w14:solidFill>
          </w14:textFill>
        </w:rPr>
      </w:pPr>
    </w:p>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表A.21（续）</w:t>
      </w:r>
    </w:p>
    <w:tbl>
      <w:tblPr>
        <w:tblStyle w:val="5"/>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巡逻</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1、制定详细的巡查方案，按指定的时间和路线每小时巡查1次，重点部位增加巡查频次，记录规范、详实。</w:t>
            </w:r>
          </w:p>
          <w:p>
            <w:pPr>
              <w:pStyle w:val="14"/>
              <w:numPr>
                <w:ilvl w:val="0"/>
                <w:numId w:val="0"/>
              </w:numPr>
              <w:rPr>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2、每天定时巡查</w:t>
            </w:r>
            <w:r>
              <w:rPr>
                <w:rFonts w:hint="eastAsia"/>
                <w:color w:val="000000" w:themeColor="text1"/>
                <w:sz w:val="18"/>
                <w:szCs w:val="18"/>
                <w14:textFill>
                  <w14:solidFill>
                    <w14:schemeClr w14:val="tx1"/>
                  </w14:solidFill>
                </w14:textFill>
              </w:rPr>
              <w:t>楼梯间等室内公共区域，保持楼梯间畅通、无擅自占用、乱堆乱放现象。</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3、巡查中发现各区域内的异常情况，应立即通知有关部门并在现场采取必要措施，随时准备启动相应的应急预案。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监控</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1、设有监控室，有专人24小时值守，交接班记录规范、详实。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2、监控室收到报警信号后，秩序维护人员应在10分钟内赶到现场进行处理。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3、监控的录入资料至少保持20日，有特殊要求的参照相关规定或行业标准执行。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9"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车辆管理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1、按车辆行驶要求设立标识牌和标线，规定车辆行驶路线，指定车辆停放区域，车位标识规范。</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2、按照合同约定对车辆进行管理，确保车辆有序停放，消防通道中禁止停放车辆，保证消防通道的畅通，对不按规定停车的行为进行劝阻、纠正。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3、车库门禁系统、车库内照明、消防设备设施配置齐全并保持正常使用。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4、收取车辆看管费的车场、车库设专人</w:t>
            </w:r>
            <w:r>
              <w:rPr>
                <w:color w:val="000000" w:themeColor="text1"/>
                <w:sz w:val="18"/>
                <w:szCs w:val="18"/>
                <w14:textFill>
                  <w14:solidFill>
                    <w14:schemeClr w14:val="tx1"/>
                  </w14:solidFill>
                </w14:textFill>
              </w:rPr>
              <w:t>24</w:t>
            </w:r>
            <w:r>
              <w:rPr>
                <w:rFonts w:hint="eastAsia"/>
                <w:color w:val="000000" w:themeColor="text1"/>
                <w:sz w:val="18"/>
                <w:szCs w:val="18"/>
                <w14:textFill>
                  <w14:solidFill>
                    <w14:schemeClr w14:val="tx1"/>
                  </w14:solidFill>
                </w14:textFill>
              </w:rPr>
              <w:t>小时值班，车辆出入记录规范、详实。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5、有条件的住宅小区宜建设立体化停车设施。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6、住宅小区中的车库不应私自改建、分隔、拆除。</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r>
              <w:rPr>
                <w:rFonts w:hint="eastAsia" w:hAnsi="宋体"/>
                <w:color w:val="000000" w:themeColor="text1"/>
                <w:sz w:val="18"/>
                <w:szCs w:val="18"/>
                <w14:textFill>
                  <w14:solidFill>
                    <w14:schemeClr w14:val="tx1"/>
                  </w14:solidFill>
                </w14:textFill>
              </w:rPr>
              <w:t>非机动车应定点停放。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紧急事故</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防范</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1、对火灾、治安、公共卫生、电梯故障等突发事件及洪涝、地震等突发性自然灾害，制定应急预案，明确应急事件处理责任人。事发时及时报告业主委员会和有关部门，并协助采取相应措施。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2、对因故障导致的临时性停水、停电事故，应及时排除故障并报告业主委员会和有关部门。</w:t>
            </w:r>
          </w:p>
          <w:p>
            <w:pPr>
              <w:pStyle w:val="14"/>
              <w:numPr>
                <w:ilvl w:val="0"/>
                <w:numId w:val="0"/>
              </w:numPr>
              <w:rPr>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3、每年组织至少1次应急预案演练。</w:t>
            </w:r>
          </w:p>
        </w:tc>
      </w:tr>
    </w:tbl>
    <w:p>
      <w:pPr>
        <w:pStyle w:val="21"/>
        <w:spacing w:beforeLines="75" w:after="156"/>
        <w:rPr>
          <w:b/>
          <w:color w:val="000000" w:themeColor="text1"/>
          <w14:textFill>
            <w14:solidFill>
              <w14:schemeClr w14:val="tx1"/>
            </w14:solidFill>
          </w14:textFill>
        </w:rPr>
      </w:pPr>
      <w:bookmarkStart w:id="298" w:name="_Toc427331751"/>
      <w:bookmarkStart w:id="299" w:name="_Toc424807654"/>
      <w:bookmarkStart w:id="300" w:name="_Toc426376278"/>
      <w:r>
        <w:rPr>
          <w:rFonts w:hint="eastAsia"/>
          <w:b/>
          <w:color w:val="000000" w:themeColor="text1"/>
          <w14:textFill>
            <w14:solidFill>
              <w14:schemeClr w14:val="tx1"/>
            </w14:solidFill>
          </w14:textFill>
        </w:rPr>
        <w:t>保洁服务</w:t>
      </w:r>
      <w:bookmarkEnd w:id="298"/>
      <w:bookmarkEnd w:id="299"/>
      <w:bookmarkEnd w:id="300"/>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A.22</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保洁服务内容及要求</w:t>
      </w:r>
    </w:p>
    <w:tbl>
      <w:tblPr>
        <w:tblStyle w:val="5"/>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18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4"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楼内保洁</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1、楼层通道和楼梯台阶，每日清扫2次，地面每天湿拖1次，干净整洁。</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2、电梯轿厢：每日擦拭1次电梯轿厢门、面板，每日清拖1次轿厢地面，每月保养1次。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3、楼梯扶手、窗台、防火门、消火栓、指示牌、栏杆等每周清洁2次，洁净、无灰尘、无污物。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4、天花板、墙角、墙面、踢脚线每月清洁1次，目视无积尘、无蜘蛛网。</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5、共用门窗玻璃，每周擦拭1次，目视干净。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183"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1、道路：每日清扫3次，落叶季节及时清扫，目视无明显杂物、污迹和积水；雨雪天气及时清扫主要通行道路，方便出行。</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2、停车场、共用车库或车棚：每周清扫2次，目视无明显杂物、污迹和积水。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3、休闲娱乐、健身设施：每周擦拭3次。设施表面干净，地面无杂物。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4、绿化带：每日清洁1次，秋冬季节或落叶较多季节增加清洁次数，绿化带无杂物。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5、路灯：每季度清洁1次，目视干净。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6、标识、宣传牌、信报箱、景观小品：每周清洁3次，目视干净。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7、天台、明沟、上人屋面：每月清洁1次，排水顺畅、无垃圾堆放。</w:t>
            </w:r>
          </w:p>
        </w:tc>
      </w:tr>
    </w:tbl>
    <w:p>
      <w:pPr>
        <w:spacing w:beforeLines="50" w:afterLines="50"/>
        <w:jc w:val="center"/>
        <w:rPr>
          <w:rFonts w:ascii="黑体" w:eastAsia="黑体"/>
          <w:b/>
          <w:color w:val="000000" w:themeColor="text1"/>
          <w14:textFill>
            <w14:solidFill>
              <w14:schemeClr w14:val="tx1"/>
            </w14:solidFill>
          </w14:textFill>
        </w:rPr>
      </w:pPr>
    </w:p>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表A.22（续）</w:t>
      </w:r>
    </w:p>
    <w:tbl>
      <w:tblPr>
        <w:tblStyle w:val="5"/>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18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183"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8、水景：根据水质情况进行净化处理，使用期间每周清洁1次水面，水面无明显漂浮物，未使用时及时清洁水池池底。</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9、设有公共卫生间的，每日清洁3次，</w:t>
            </w:r>
            <w:r>
              <w:rPr>
                <w:rFonts w:hint="eastAsia" w:hAnsi="宋体"/>
                <w:color w:val="000000" w:themeColor="text1"/>
                <w:kern w:val="2"/>
                <w:sz w:val="18"/>
                <w:szCs w:val="18"/>
                <w14:textFill>
                  <w14:solidFill>
                    <w14:schemeClr w14:val="tx1"/>
                  </w14:solidFill>
                </w14:textFill>
              </w:rPr>
              <w:t>每半月1次对公共卫生间进行消杀。</w:t>
            </w:r>
          </w:p>
          <w:p>
            <w:pPr>
              <w:pStyle w:val="14"/>
              <w:numPr>
                <w:ilvl w:val="0"/>
                <w:numId w:val="0"/>
              </w:numPr>
              <w:ind w:left="270" w:hanging="270" w:hangingChars="15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10、</w:t>
            </w:r>
            <w:r>
              <w:rPr>
                <w:rFonts w:hint="eastAsia" w:hAnsi="宋体"/>
                <w:color w:val="000000" w:themeColor="text1"/>
                <w:kern w:val="2"/>
                <w:sz w:val="18"/>
                <w:szCs w:val="18"/>
                <w14:textFill>
                  <w14:solidFill>
                    <w14:schemeClr w14:val="tx1"/>
                  </w14:solidFill>
                </w14:textFill>
              </w:rPr>
              <w:t>每日18:00-21:00有保洁人员对小区主要道路、广场、地下车库、居民休闲娱乐平台等公共区域进行保洁。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垃圾收集</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与处理</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1、垃圾桶布局合理，方便业主使用。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2、生活垃圾由业主自行投放至楼栋集中投放点。垃圾日产日清，周围地面无散落垃圾、无垃圾外溢、无污水、无明显异味。</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3、建筑垃圾设置临时垃圾池，集中存放，定期外运。</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4、垃圾桶每周清洁3次。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5、能正常使用、维护生物处理设备、中水处理设备。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巡视巡查</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1、每日对楼内保洁、外围保洁、垃圾处理等检查1次，发现问题立即组织处理并记录检查结果。</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2、每月对检查结果进行考评。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卫生消杀</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1、有完善的消杀灭害服务方案和管理制度。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2、针对灭蚊、蝇、蟑螂、鼠的实际需要和季节特点制定具体计划，开展卫生消杀。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3、投放药物位置有明显标志。</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消杀记录规范、详实。</w:t>
            </w:r>
          </w:p>
        </w:tc>
      </w:tr>
    </w:tbl>
    <w:p>
      <w:pPr>
        <w:pStyle w:val="21"/>
        <w:spacing w:before="156" w:after="156"/>
        <w:rPr>
          <w:b/>
          <w:color w:val="000000" w:themeColor="text1"/>
          <w14:textFill>
            <w14:solidFill>
              <w14:schemeClr w14:val="tx1"/>
            </w14:solidFill>
          </w14:textFill>
        </w:rPr>
      </w:pPr>
      <w:bookmarkStart w:id="301" w:name="_Toc427331752"/>
      <w:bookmarkStart w:id="302" w:name="_Toc426376279"/>
      <w:bookmarkStart w:id="303" w:name="_Toc424807655"/>
      <w:r>
        <w:rPr>
          <w:rFonts w:hint="eastAsia"/>
          <w:b/>
          <w:color w:val="000000" w:themeColor="text1"/>
          <w14:textFill>
            <w14:solidFill>
              <w14:schemeClr w14:val="tx1"/>
            </w14:solidFill>
          </w14:textFill>
        </w:rPr>
        <w:t>绿化养护</w:t>
      </w:r>
      <w:bookmarkEnd w:id="301"/>
      <w:bookmarkEnd w:id="302"/>
      <w:bookmarkEnd w:id="303"/>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A.23</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绿化养护内容及要求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6"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绿化养护</w:t>
            </w:r>
          </w:p>
        </w:tc>
        <w:tc>
          <w:tcPr>
            <w:tcW w:w="8098" w:type="dxa"/>
            <w:vAlign w:val="center"/>
          </w:tcPr>
          <w:p>
            <w:pPr>
              <w:pStyle w:val="1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1、绿化养护</w:t>
            </w:r>
          </w:p>
          <w:p>
            <w:pPr>
              <w:pStyle w:val="10"/>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有专业人员对住宅小区实施绿化养护管理，并做到：</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（1）对草坪、花卉、树篱、树木定期进行修剪、养护，保持观赏效果。</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（2）定期清除绿地杂草、杂物，杂草面积小于5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（3）有计划地进行浇灌，灌溉水下渗充足均匀，无明显旱涝情况发生。</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（4）根据植物生长情况施肥。</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（5）对花卉、草坪、绿篱、乔灌木等适时补植更新，存活率达到95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，土地裸露面积小于5%。</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适时组织防冻保暖</w:t>
            </w:r>
            <w:r>
              <w:rPr>
                <w:rFonts w:hint="eastAsia"/>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（7）定期喷洒药物，</w:t>
            </w:r>
            <w:r>
              <w:rPr>
                <w:color w:val="000000" w:themeColor="text1"/>
                <w:sz w:val="18"/>
                <w:szCs w:val="18"/>
                <w14:textFill>
                  <w14:solidFill>
                    <w14:schemeClr w14:val="tx1"/>
                  </w14:solidFill>
                </w14:textFill>
              </w:rPr>
              <w:t>预防病虫害</w:t>
            </w:r>
            <w:r>
              <w:rPr>
                <w:rFonts w:hint="eastAsia" w:hAnsi="宋体" w:cs="宋体"/>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（8）树冠整齐、树木侧枝分布基本均匀，不影响车辆行人通行，与建筑、架空线路无刮擦。</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（9）绿化作业产生的垃圾应在作业完成后3小时内清理干净。</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（10）能运用割草机、绿篱修剪机等机械化设备进行</w:t>
            </w:r>
            <w:r>
              <w:rPr>
                <w:rFonts w:hint="eastAsia" w:hAnsi="宋体"/>
                <w:color w:val="000000" w:themeColor="text1"/>
                <w:kern w:val="2"/>
                <w:sz w:val="18"/>
                <w:szCs w:val="18"/>
                <w14:textFill>
                  <w14:solidFill>
                    <w14:schemeClr w14:val="tx1"/>
                  </w14:solidFill>
                </w14:textFill>
              </w:rPr>
              <w:t>高效率</w:t>
            </w:r>
            <w:r>
              <w:rPr>
                <w:rFonts w:hint="eastAsia"/>
                <w:color w:val="000000" w:themeColor="text1"/>
                <w:sz w:val="18"/>
                <w:szCs w:val="18"/>
                <w14:textFill>
                  <w14:solidFill>
                    <w14:schemeClr w14:val="tx1"/>
                  </w14:solidFill>
                </w14:textFill>
              </w:rPr>
              <w:t>绿化养护工作。</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2、环境布置</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（1）绿化总体布局合理，乔、灌、花、草配置得当、层次丰富，视觉效果良好，满足居住环境需要，无侵占现象。</w:t>
            </w:r>
          </w:p>
          <w:p>
            <w:pPr>
              <w:pStyle w:val="10"/>
              <w:ind w:firstLine="36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（2）绿地设施及硬质景观保持常年完好，无人为破坏现象。</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表A.23（续）</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绿化养护</w:t>
            </w:r>
          </w:p>
        </w:tc>
        <w:tc>
          <w:tcPr>
            <w:tcW w:w="8098" w:type="dxa"/>
            <w:vAlign w:val="center"/>
          </w:tcPr>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（3）开展绿化宣传，对古树名木，保护措施到位，使其生长茂盛；对稀有树木进行挂牌标识，注明其名称、科属等。</w:t>
            </w:r>
          </w:p>
          <w:p>
            <w:pPr>
              <w:pStyle w:val="10"/>
              <w:ind w:left="811" w:leftChars="172" w:hanging="450" w:hangingChars="25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（4）重大节日或庆典活动，对公共区域进行花木装饰。</w:t>
            </w:r>
          </w:p>
        </w:tc>
      </w:tr>
    </w:tbl>
    <w:p>
      <w:pPr>
        <w:pStyle w:val="21"/>
        <w:spacing w:before="156" w:after="156"/>
        <w:rPr>
          <w:b/>
          <w:color w:val="000000" w:themeColor="text1"/>
          <w14:textFill>
            <w14:solidFill>
              <w14:schemeClr w14:val="tx1"/>
            </w14:solidFill>
          </w14:textFill>
        </w:rPr>
      </w:pPr>
      <w:bookmarkStart w:id="304" w:name="_Toc427331753"/>
      <w:bookmarkStart w:id="305" w:name="_Toc424807656"/>
      <w:bookmarkStart w:id="306" w:name="_Toc426376280"/>
      <w:r>
        <w:rPr>
          <w:rFonts w:hint="eastAsia"/>
          <w:b/>
          <w:color w:val="000000" w:themeColor="text1"/>
          <w14:textFill>
            <w14:solidFill>
              <w14:schemeClr w14:val="tx1"/>
            </w14:solidFill>
          </w14:textFill>
        </w:rPr>
        <w:t>社区文化建设</w:t>
      </w:r>
      <w:bookmarkEnd w:id="304"/>
      <w:bookmarkEnd w:id="305"/>
      <w:bookmarkEnd w:id="306"/>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A.24</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社区文化建设内容及要求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社区文化</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建设</w:t>
            </w:r>
          </w:p>
        </w:tc>
        <w:tc>
          <w:tcPr>
            <w:tcW w:w="8098" w:type="dxa"/>
            <w:vAlign w:val="center"/>
          </w:tcPr>
          <w:p>
            <w:pPr>
              <w:pStyle w:val="13"/>
              <w:numPr>
                <w:ilvl w:val="0"/>
                <w:numId w:val="17"/>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有管务公开栏及其它宣传栏，内容每季度更新1次。</w:t>
            </w:r>
          </w:p>
          <w:p>
            <w:pPr>
              <w:pStyle w:val="13"/>
              <w:numPr>
                <w:ilvl w:val="0"/>
                <w:numId w:val="17"/>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小区宣传栏和电子屏幕宣传社会主义核心价值观“富强、民主、文明、和谐，自由、平等、公正、法治，爱国、敬业、诚信、友善”；中国梦：国家富强、民族振兴、人民幸福；志愿服务精神：奉献、友爱、互助、进步；“讲文明树新风”和学雷锋志愿服务公益等</w:t>
            </w:r>
            <w:r>
              <w:rPr>
                <w:rFonts w:hint="eastAsia" w:hAnsi="宋体"/>
                <w:color w:val="000000" w:themeColor="text1"/>
                <w:sz w:val="18"/>
                <w:szCs w:val="18"/>
                <w14:textFill>
                  <w14:solidFill>
                    <w14:schemeClr w14:val="tx1"/>
                  </w14:solidFill>
                </w14:textFill>
              </w:rPr>
              <w:t>内容</w:t>
            </w:r>
            <w:r>
              <w:rPr>
                <w:rFonts w:hint="eastAsia" w:ascii="宋体" w:hAnsi="宋体" w:eastAsia="宋体"/>
                <w:color w:val="000000" w:themeColor="text1"/>
                <w:sz w:val="18"/>
                <w:szCs w:val="18"/>
                <w14:textFill>
                  <w14:solidFill>
                    <w14:schemeClr w14:val="tx1"/>
                  </w14:solidFill>
                </w14:textFill>
              </w:rPr>
              <w:t>。</w:t>
            </w:r>
          </w:p>
          <w:p>
            <w:pPr>
              <w:pStyle w:val="13"/>
              <w:numPr>
                <w:ilvl w:val="0"/>
                <w:numId w:val="17"/>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每年开展精神文明宣传教育工作至少2次，内容包括科学防疫、消防安全、食品卫生、房屋及其附属设施设备使用安全、环保及法律等知识。</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4、每年组织社区文化活动至少3次，活动充分兼顾老、中、青、幼多层次业主需求。</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5、社区文化有活动计划、有记录、有总结，相关资料齐全。</w:t>
            </w:r>
          </w:p>
        </w:tc>
      </w:tr>
    </w:tbl>
    <w:p>
      <w:pPr>
        <w:pStyle w:val="20"/>
        <w:spacing w:beforeLines="150" w:after="312"/>
        <w:rPr>
          <w:b/>
          <w:color w:val="000000" w:themeColor="text1"/>
          <w14:textFill>
            <w14:solidFill>
              <w14:schemeClr w14:val="tx1"/>
            </w14:solidFill>
          </w14:textFill>
        </w:rPr>
      </w:pPr>
      <w:bookmarkStart w:id="307" w:name="_Toc427331754"/>
      <w:bookmarkStart w:id="308" w:name="_Toc426376281"/>
      <w:bookmarkStart w:id="309" w:name="_Toc424807657"/>
      <w:bookmarkStart w:id="310" w:name="_Toc424627133"/>
      <w:r>
        <w:rPr>
          <w:rFonts w:hint="eastAsia"/>
          <w:b/>
          <w:color w:val="000000" w:themeColor="text1"/>
          <w14:textFill>
            <w14:solidFill>
              <w14:schemeClr w14:val="tx1"/>
            </w14:solidFill>
          </w14:textFill>
        </w:rPr>
        <w:t>住宅物业五星级服务</w:t>
      </w:r>
      <w:bookmarkEnd w:id="307"/>
      <w:bookmarkEnd w:id="308"/>
      <w:bookmarkEnd w:id="309"/>
      <w:bookmarkEnd w:id="310"/>
    </w:p>
    <w:p>
      <w:pPr>
        <w:pStyle w:val="21"/>
        <w:spacing w:before="156" w:after="156"/>
        <w:rPr>
          <w:b/>
          <w:color w:val="000000" w:themeColor="text1"/>
          <w14:textFill>
            <w14:solidFill>
              <w14:schemeClr w14:val="tx1"/>
            </w14:solidFill>
          </w14:textFill>
        </w:rPr>
      </w:pPr>
      <w:bookmarkStart w:id="311" w:name="_Toc426376282"/>
      <w:bookmarkStart w:id="312" w:name="_Toc427331755"/>
      <w:bookmarkStart w:id="313" w:name="_Toc424807658"/>
      <w:r>
        <w:rPr>
          <w:rFonts w:hint="eastAsia"/>
          <w:b/>
          <w:color w:val="000000" w:themeColor="text1"/>
          <w14:textFill>
            <w14:solidFill>
              <w14:schemeClr w14:val="tx1"/>
            </w14:solidFill>
          </w14:textFill>
        </w:rPr>
        <w:t>综合服务</w:t>
      </w:r>
      <w:bookmarkEnd w:id="311"/>
      <w:bookmarkEnd w:id="312"/>
      <w:bookmarkEnd w:id="313"/>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A.25</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综合服务内容及要求</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场所</w:t>
            </w:r>
          </w:p>
        </w:tc>
        <w:tc>
          <w:tcPr>
            <w:tcW w:w="8082"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1、有客户服务中心，至少应配置有办公桌、椅、接待台、饮水机、电话、传真机、复印机、电脑、打印机、网络、办公收费系统。</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2、公示物业服务企业营业执照、项目主要服务人员岗位信息，物业服务事项、服务标准、收费项目、收费标准等相关信息。</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3、客户服务中心每日工作时间不少于12小时，其它时间物业管理区域内有值班人员。</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4、公示有24小时服务电话。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人员</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1、专业操作人员按照相关规定取得职业资格证书。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2、实行项目经理责任制，一个物业管理区域配备1名项目经理,项目经理应取得物业服务项目经理证书。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3、从业人员统一着装，佩戴标志，规范服务，语言文明，主动、热情。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4、配有客户经理，能提供中英双语服务。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5、人员配置标准：小于2000m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制度</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1、已制订含有管理规约、便民服务指南内容的业主手册。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2、有共用部位及共用设施设备维修养护、消防安全防范、绿化养护、环境卫生、公共秩序维护等管理制度。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3、有突发公共事件应急预案。</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表A.25（续）</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制度</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4、有培训、考核体系。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5、有物业服务工作记录。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8"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档案</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1、有物业服务档案管理制度，有电梯、消防等设施设备承接查验、运行、维修、养护档案资料。</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2、档案资料管理规范、齐全、整洁、查阅方便。</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3、有档案管理专员，并设置有档案资料室。</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4、应用物业服务电子软件管理基本信息、基础资料、维修养护资料、收费资料等。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标识</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1、重点部位按相关要求设置有安全警示标识、消防标识、导向标识、指示标识及其它标识。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2、房屋楼栋号、房号及公共配套设施标识清晰、明显。</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3、有企业视觉识别系统，企业标识应用规范、统一。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4、有倡导文明、环保、健康生活的温馨提示标识。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5、标识的材质和设计风格应符合本项目的品质定位。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7"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客户服务</w:t>
            </w:r>
          </w:p>
        </w:tc>
        <w:tc>
          <w:tcPr>
            <w:tcW w:w="8082"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1、业主办理入住手续时，双方签订规范的物业服务合同，合同权利义务关系明确。</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2、报修按双方约定时间到达现场，有报修、维修记录，急修15分钟内到现场处理，一般修理1日内完成（预约除外）。维修完毕后1个工作日内进行结果反馈，特殊维修情况另行安排反馈时间。</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3、重要物业服务事项应在主要出入口、各楼单元门内以书面形式履行告知义务，并通过小区公共信息发布平台告知业主。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4、业主或物业使用人提出的意见、建议、投诉在1个工作日内回复，投诉回访率不低于95%。</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5、每年至少2次征询业主对物业服务的意见，满意率不低于95%，对不满意事项进行分析、整改，处理率达95%以上。</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6、在主出入口有便民服务设施，配置有推车、雨伞等。</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7、重要节假日进行节日气氛营造。</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8、每半年至少公开一次物业管理服务费用收支情况。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2"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2" w:type="dxa"/>
            <w:vAlign w:val="center"/>
          </w:tcPr>
          <w:p>
            <w:pPr>
              <w:pStyle w:val="23"/>
              <w:numPr>
                <w:ilvl w:val="0"/>
                <w:numId w:val="0"/>
              </w:numPr>
              <w:spacing w:beforeLines="0" w:afterLines="0"/>
              <w:ind w:left="270" w:hanging="270" w:hangingChars="15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1、物业服务企业为满足部分业主或物业使用人的需求，可根据住宅小区的实际条件及其自身的能力，建立自己的园区服务体系，可提供但不限于以下服务活动：</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（1）家政服务中心：提供家庭保健、家居清洁、美化、洗涤衣物、母婴护理等更贴心、更快捷、更专业的服务，为业主打造一个细微周到、贴心的生活小管家。</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（2）文体活动中心：通过文体活动中心的建设，组织全体业主建立舞蹈、球类、棋类、登山、环保、厨艺等各类协会队伍，组织各种健康、文明、公益性的活动，鼓励业主走出家门，融入邻里大家庭，</w:t>
            </w:r>
            <w:r>
              <w:rPr>
                <w:rFonts w:hint="eastAsia"/>
                <w:color w:val="000000" w:themeColor="text1"/>
                <w:sz w:val="18"/>
                <w:szCs w:val="18"/>
                <w:shd w:val="clear" w:color="auto" w:fill="FFFFFF"/>
                <w14:textFill>
                  <w14:solidFill>
                    <w14:schemeClr w14:val="tx1"/>
                  </w14:solidFill>
                </w14:textFill>
              </w:rPr>
              <w:t>以此促进邻里和谐，共同营造温馨家园。</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（3）文化服务中心：为业主提供学习以及交流环境，开展各项科普、公德、文明教育，建立小区图书室，提供各类报刊、杂志、书籍等，不断满足业主精神文化需求，推动小区的物质文明和精神文明建设。</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（4）教育培训中心：通过不断引入相关培训机构，定期组织各种学习、培训、讲座等活动，形成全园区业主终身学习的理念，提升园区的人文精神与文化底蕴。</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（5）社区医疗服务中心：为业主提供健康咨询/教育、预防、医疗、保健、康复等诊疗服务，满足居民对卫生保健的和健康需求。</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（6）安全食品配送中心：为业主提供、配送无公害产品、绿色食品、有机食品，满足业主安全、营养、卫生、健康的生活需求，让业主足不出户就能享受安全健康食品以及生活的便利。</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（7）健身养身中心：依托园区服务硬件，开展各种健身活动以及相关养生讲座，引导业主塑造健康、积极向上的生活方式，让业主生活着、快乐着。</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表A.25（续）</w:t>
      </w:r>
    </w:p>
    <w:tbl>
      <w:tblPr>
        <w:tblStyle w:val="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综合经营</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服务</w:t>
            </w:r>
          </w:p>
        </w:tc>
        <w:tc>
          <w:tcPr>
            <w:tcW w:w="8082" w:type="dxa"/>
            <w:vAlign w:val="center"/>
          </w:tcPr>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（8）老年人/儿童活动中心：推出各种有针对性的活动，为老年人/儿童提供集学习、娱乐、休闲保健为一体的多功能服务中心，使老年人/儿童在丰富多彩的活动中，身心得到健康发展。</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（9）居家养老服务中心：以家庭为核心，以社区为依托，以专业的服务为依靠，为老年人提供生活照料、康复护理和精神慰藉等人性化服务，从而提高老年人的生活质量，满足老年人居家养老的要求。</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（10）物业服务中心：为业主提供一站式服务平台，不仅提供物业服务、商业服务、智能管家，更为业主提供衣、食、住、行、娱、购、游等全方面的服务。</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2、专业服务应符合相关行政主管部门的要求；操作人员应持有相应的职业资格证书。</w:t>
            </w:r>
          </w:p>
          <w:p>
            <w:pPr>
              <w:pStyle w:val="14"/>
              <w:numPr>
                <w:ilvl w:val="0"/>
                <w:numId w:val="0"/>
              </w:numP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3、提供有偿性的专项委托服务应公示服务内容与收费标准。</w:t>
            </w:r>
          </w:p>
        </w:tc>
      </w:tr>
    </w:tbl>
    <w:p>
      <w:pPr>
        <w:pStyle w:val="21"/>
        <w:spacing w:before="156" w:after="156"/>
        <w:rPr>
          <w:b/>
          <w:color w:val="000000" w:themeColor="text1"/>
          <w14:textFill>
            <w14:solidFill>
              <w14:schemeClr w14:val="tx1"/>
            </w14:solidFill>
          </w14:textFill>
        </w:rPr>
      </w:pPr>
      <w:bookmarkStart w:id="314" w:name="_Toc427331756"/>
      <w:bookmarkStart w:id="315" w:name="_Toc426376283"/>
      <w:bookmarkStart w:id="316" w:name="_Toc424807659"/>
      <w:r>
        <w:rPr>
          <w:rFonts w:hint="eastAsia"/>
          <w:b/>
          <w:color w:val="000000" w:themeColor="text1"/>
          <w14:textFill>
            <w14:solidFill>
              <w14:schemeClr w14:val="tx1"/>
            </w14:solidFill>
          </w14:textFill>
        </w:rPr>
        <w:t>房屋及配套设施设备的维护与管理</w:t>
      </w:r>
      <w:bookmarkEnd w:id="314"/>
      <w:bookmarkEnd w:id="315"/>
      <w:bookmarkEnd w:id="316"/>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A.26</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房屋及配套设施设备的维护与管理内容及要求</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8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6" w:hRule="atLeast"/>
          <w:jc w:val="center"/>
        </w:trPr>
        <w:tc>
          <w:tcPr>
            <w:tcW w:w="125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综合管理</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1、承接验收时，对房屋、共用部位、共用设施设备进行认真查验，验收手续齐全。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2、制定房屋管理规定、房屋及配套设施设备维修养护制度、小区巡检制度、房屋装饰装修管理办法等规章制度。</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3、房屋、共用部位检查中发现的问题，应按照责任范围编制修缮计划，并按计划组织修缮；共用设施设备运行中出现的故障及检查中发现的问题，应及时组织修复。</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4、按国家相关规定规范使用房屋专项维修资金。</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5、有年度、月度维修养护计划。</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6、特种设备按有关规定运行、维修养护和定期检测。</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7、雷电、强降水、大风等极端天气前后进行检查并采取防范措施。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8、设备机房：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（1）每半月清洁1次，机房整洁有序，室内无杂物。</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（2）锁具完好。</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（3）设有挡鼠板、鼠药盒或粘鼠板。</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（4）设施设备标识、标牌齐全。</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（5）张贴或悬挂相关制度、证书。</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（6）在明显易取位置配备有符合规定的消防器材及专用工具，确保完好有效。</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（7）记录齐全、完整。</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9、运行、检查、维修养护记录应每月归档。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7" w:hRule="atLeast"/>
          <w:jc w:val="center"/>
        </w:trPr>
        <w:tc>
          <w:tcPr>
            <w:tcW w:w="125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共用部位</w:t>
            </w:r>
          </w:p>
        </w:tc>
        <w:tc>
          <w:tcPr>
            <w:tcW w:w="8088" w:type="dxa"/>
            <w:vAlign w:val="center"/>
          </w:tcPr>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1、房屋结构</w:t>
            </w:r>
          </w:p>
          <w:p>
            <w:pPr>
              <w:pStyle w:val="10"/>
              <w:ind w:firstLine="360"/>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每月巡视1 次梁、板、柱等结构构件，外观出现变形、开裂等现象时，应申请房屋安全鉴定，同时采取必要的防护措施，按照鉴定结果组织修缮。</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2、建筑部件</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每月检查1 次外墙贴饰面或抹灰、屋檐、阳台、空调室外机支撑构件等。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每周巡查1 次共用部位的门、窗、玻璃等。</w:t>
            </w:r>
          </w:p>
          <w:p>
            <w:pPr>
              <w:pStyle w:val="14"/>
              <w:numPr>
                <w:ilvl w:val="0"/>
                <w:numId w:val="0"/>
              </w:numPr>
              <w:ind w:firstLine="360" w:firstLineChars="200"/>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每月检查1 次共用部位的室内地面、墙面、顶棚，室外屋面、散水等。</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表A.26（续）</w:t>
      </w:r>
    </w:p>
    <w:tbl>
      <w:tblPr>
        <w:tblStyle w:val="5"/>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605"/>
        <w:gridCol w:w="8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3" w:hRule="atLeast"/>
          <w:jc w:val="center"/>
        </w:trPr>
        <w:tc>
          <w:tcPr>
            <w:tcW w:w="1255" w:type="dxa"/>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共用部位</w:t>
            </w:r>
          </w:p>
        </w:tc>
        <w:tc>
          <w:tcPr>
            <w:tcW w:w="8088" w:type="dxa"/>
            <w:vAlign w:val="center"/>
          </w:tcPr>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每年汛前和强降雨后检查屋面防水和雨落管等。</w:t>
            </w:r>
          </w:p>
          <w:p>
            <w:pPr>
              <w:pStyle w:val="2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3、附属构筑物</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每周巡查1 次道路、场地、阶梯及扶手、管井、沟渠等。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每月检查1 次雨、污水管井等。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每半月巡查1 次大门、围墙、围栏等。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每半月巡查1 次休闲椅、凉亭、雕塑、景观小品等。</w:t>
            </w:r>
          </w:p>
          <w:p>
            <w:pPr>
              <w:pStyle w:val="14"/>
              <w:numPr>
                <w:ilvl w:val="0"/>
                <w:numId w:val="0"/>
              </w:numPr>
              <w:ind w:firstLine="360" w:firstLineChars="20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每年检测1 次防雷装置。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0" w:hRule="atLeast"/>
          <w:jc w:val="center"/>
        </w:trPr>
        <w:tc>
          <w:tcPr>
            <w:tcW w:w="650"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5" w:type="dxa"/>
            <w:vAlign w:val="center"/>
          </w:tcPr>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供水</w:t>
            </w:r>
          </w:p>
          <w:p>
            <w:pPr>
              <w:pStyle w:val="14"/>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w:t>
            </w:r>
          </w:p>
        </w:tc>
        <w:tc>
          <w:tcPr>
            <w:tcW w:w="808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1、每年应对二次供水设施清洗消毒至少3次，水质符合GB5749的要求。清洗时穿戴好工作衣、长靴、橡胶手套及清扫专用工具，工具必须清洗、消毒带入箱内。</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2、每日巡视1次水泵房、水箱间，检查设备运行情况。</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3、每周巡视1次水表、水管等供水设施设备，发现跑冒滴漏现象及时解决。</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4、定期对供水管道、阀门等进行除锈、刷漆处理，每年冬季前对暴露管道、水表等设施设备进行防冻处理，确保供水的安全性。</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5、每年检查2次水泵润滑情况，补充或更换润滑剂；每年养护1 次水泵。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排水</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系统</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1、有防汛预案，配备有防汛物资。</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2、排水设施：每年汛前对雨、污水井、屋面及露台雨水口等设施进行检查，组织清理、疏通；每次强降雨前后对主要排水口、管井进行检查。</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3、化粪池：每半年清掏1次，发现异常及时清掏。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9"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供配电系统及照明</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1、楼内照明：每日巡视1 次，一般故障6小时内修复；复杂故障1日内修复。</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2、楼外照明：每日巡视1 次，一般故障当日内修复；复杂故障2日内修复；根据季节变化规律，适时调整照明时间。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3、应急照明：每日巡视1 次，发现故障，1小时内组织维修。</w:t>
            </w:r>
          </w:p>
          <w:p>
            <w:pPr>
              <w:pStyle w:val="14"/>
              <w:numPr>
                <w:ilvl w:val="0"/>
                <w:numId w:val="0"/>
              </w:numP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4、路灯、楼道灯完好率应不低于95%。</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5、低压配电箱和线路：每月检查1 次设备运行状况；每年养护1 次，养护内容包括紧固、检测、清扫。</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6、控制柜：每周检查1 次设备运行状况；每半年养护1 次，养护内容包括紧固、检测、调试、清扫。</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7、发电机：每月试运行1 次，保证运行正常；每年1次带负荷运行；每年活化1次蓄电池。 </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8、配电室、楼层电井：有门、孔、洞、窗等处的防鼠措施完备；配电室设专人值班，每年年检1次；穿墙线槽周边封堵严密；锁具完好；进出线和开关标识准确。</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9、无自身系统故障引起的计划外大面积停电。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jc w:val="center"/>
        </w:trPr>
        <w:tc>
          <w:tcPr>
            <w:tcW w:w="650" w:type="dxa"/>
            <w:vMerge w:val="continue"/>
            <w:vAlign w:val="center"/>
          </w:tcPr>
          <w:p>
            <w:pPr>
              <w:jc w:val="center"/>
              <w:rPr>
                <w:rFonts w:ascii="宋体"/>
                <w:color w:val="000000" w:themeColor="text1"/>
                <w:sz w:val="18"/>
                <w:szCs w:val="18"/>
                <w14:textFill>
                  <w14:solidFill>
                    <w14:schemeClr w14:val="tx1"/>
                  </w14:solidFill>
                </w14:textFill>
              </w:rPr>
            </w:pPr>
          </w:p>
        </w:tc>
        <w:tc>
          <w:tcPr>
            <w:tcW w:w="60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8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1、物防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（1）外露管道等易攀爬处有防盗设施，如：防爬刺、带钩铁丝或抹黄油等。</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（2）应安装单元防盗安全门。</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（3）设置非机动车集中停放点，有序停放，并安装监控设备。</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（4）物业区域内路灯、楼道灯等夜间照明设施齐全，使用正常。</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（5）落实专人对各类物防设施每周开展1次全面检查，及时排除安全隐患。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2、技防</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（1）监控系统</w:t>
            </w:r>
          </w:p>
          <w:p>
            <w:pPr>
              <w:pStyle w:val="15"/>
              <w:numPr>
                <w:ilvl w:val="0"/>
                <w:numId w:val="0"/>
              </w:numPr>
              <w:ind w:left="955" w:leftChars="347" w:hanging="226" w:hangingChars="12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a.监控中心有严格管理制度和设备维修养护制度；</w:t>
            </w:r>
          </w:p>
          <w:p>
            <w:pPr>
              <w:pStyle w:val="24"/>
              <w:numPr>
                <w:ilvl w:val="0"/>
                <w:numId w:val="0"/>
              </w:numPr>
              <w:tabs>
                <w:tab w:val="left" w:pos="760"/>
              </w:tabs>
              <w:ind w:left="409" w:leftChars="195"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b.设备设施24小时运转正常，实现对管理区域的有效监控，画面齐全、清晰； </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表A.26（续）</w:t>
      </w:r>
    </w:p>
    <w:tbl>
      <w:tblPr>
        <w:tblStyle w:val="5"/>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87"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0" w:hRule="atLeast"/>
          <w:jc w:val="center"/>
        </w:trPr>
        <w:tc>
          <w:tcPr>
            <w:tcW w:w="6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安全防范系统</w:t>
            </w:r>
          </w:p>
        </w:tc>
        <w:tc>
          <w:tcPr>
            <w:tcW w:w="8087" w:type="dxa"/>
            <w:vAlign w:val="center"/>
          </w:tcPr>
          <w:p>
            <w:pPr>
              <w:pStyle w:val="15"/>
              <w:numPr>
                <w:ilvl w:val="0"/>
                <w:numId w:val="0"/>
              </w:numPr>
              <w:ind w:left="831" w:leftChars="331"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c.报警控制管理主机：每日检查1次，保障设备运行正常。</w:t>
            </w:r>
          </w:p>
          <w:p>
            <w:pPr>
              <w:pStyle w:val="15"/>
              <w:numPr>
                <w:ilvl w:val="0"/>
                <w:numId w:val="0"/>
              </w:numPr>
              <w:ind w:left="1011" w:leftChars="331" w:hanging="316" w:hangingChars="1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d.图像采集设备：每天检查1次监视画面效果、录像、图像保存等功能，保障设备运行正常；</w:t>
            </w:r>
          </w:p>
          <w:p>
            <w:pPr>
              <w:pStyle w:val="15"/>
              <w:numPr>
                <w:ilvl w:val="0"/>
                <w:numId w:val="0"/>
              </w:numPr>
              <w:ind w:left="965" w:leftChars="331"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e.摄像头</w:t>
            </w:r>
            <w:r>
              <w:rPr>
                <w:rFonts w:hint="eastAsia"/>
                <w:b/>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每周检查1次聚焦、清晰度、红外夜视、遮挡物、镜头清洁等情况</w:t>
            </w:r>
            <w:r>
              <w:rPr>
                <w:rFonts w:hint="eastAsia"/>
                <w:b/>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进行相应调校。</w:t>
            </w:r>
          </w:p>
          <w:p>
            <w:pPr>
              <w:pStyle w:val="15"/>
              <w:numPr>
                <w:ilvl w:val="0"/>
                <w:numId w:val="0"/>
              </w:numPr>
              <w:ind w:left="831" w:leftChars="331"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f.按设备随机使用说明书的要求对硬盘录像机、摄像机等设备进行检修保养。</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（2）门禁系统</w:t>
            </w:r>
          </w:p>
          <w:p>
            <w:pPr>
              <w:pStyle w:val="15"/>
              <w:numPr>
                <w:ilvl w:val="0"/>
                <w:numId w:val="0"/>
              </w:numPr>
              <w:tabs>
                <w:tab w:val="left" w:pos="707"/>
              </w:tabs>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a.每天巡视1次，保证系统工作正常；</w:t>
            </w:r>
          </w:p>
          <w:p>
            <w:pPr>
              <w:pStyle w:val="15"/>
              <w:numPr>
                <w:ilvl w:val="0"/>
                <w:numId w:val="0"/>
              </w:numPr>
              <w:tabs>
                <w:tab w:val="left" w:pos="707"/>
              </w:tabs>
              <w:ind w:left="877" w:leftChars="332"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b.门锁、楼宇对讲设备检查每半月保养1次，每天检查1次按键、显示屏、通话等功能状况，保障设备运行正常；</w:t>
            </w:r>
          </w:p>
          <w:p>
            <w:pPr>
              <w:pStyle w:val="15"/>
              <w:numPr>
                <w:ilvl w:val="0"/>
                <w:numId w:val="0"/>
              </w:numPr>
              <w:tabs>
                <w:tab w:val="left" w:pos="707"/>
              </w:tabs>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c.一般性故障1日内修复；较为复杂的故障2天内修复。</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（3）电子巡更系统</w:t>
            </w:r>
          </w:p>
          <w:p>
            <w:pPr>
              <w:pStyle w:val="15"/>
              <w:numPr>
                <w:ilvl w:val="0"/>
                <w:numId w:val="0"/>
              </w:numPr>
              <w:ind w:left="833" w:leftChars="332" w:hanging="136" w:hangingChars="7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a.调试保养每月1次，保证正常运行；</w:t>
            </w:r>
          </w:p>
          <w:p>
            <w:pPr>
              <w:pStyle w:val="24"/>
              <w:numPr>
                <w:ilvl w:val="0"/>
                <w:numId w:val="0"/>
              </w:numPr>
              <w:tabs>
                <w:tab w:val="left" w:pos="760"/>
              </w:tabs>
              <w:ind w:left="609" w:leftChars="290" w:firstLine="90" w:firstLineChars="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b.每月检查1次外观，发现故障隐患，即时排除；每周表面清洁1次；每日存储巡更记录。</w:t>
            </w:r>
          </w:p>
          <w:p>
            <w:pPr>
              <w:pStyle w:val="24"/>
              <w:numPr>
                <w:ilvl w:val="0"/>
                <w:numId w:val="0"/>
              </w:numPr>
              <w:tabs>
                <w:tab w:val="left" w:pos="760"/>
              </w:tabs>
              <w:ind w:left="877" w:leftChars="332"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c.持巡更时间、地点、人员和数据的显示、归档、查询及打印功能正常，巡更违规记录提示功能正常。</w:t>
            </w:r>
          </w:p>
          <w:p>
            <w:pPr>
              <w:pStyle w:val="2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（4）周界防范系统</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a.主机除尘，压线端子牢固，每半月对射探头牢固性检查1次；</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b.红外对射探测器每天测试1次运行状态，保障设备正常运行；</w:t>
            </w:r>
          </w:p>
          <w:p>
            <w:pPr>
              <w:pStyle w:val="15"/>
              <w:numPr>
                <w:ilvl w:val="0"/>
                <w:numId w:val="0"/>
              </w:numPr>
              <w:ind w:left="902" w:leftChars="344"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c.报警系统有效性测试每天3次，中心报警控制管理主机能准确显示报警或故障发生的信息，并同时发出声光报警信号；</w:t>
            </w:r>
          </w:p>
          <w:p>
            <w:pPr>
              <w:pStyle w:val="15"/>
              <w:numPr>
                <w:ilvl w:val="0"/>
                <w:numId w:val="0"/>
              </w:numPr>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d.系统发生故障，一般性故障1日内修复；较为复杂的故障3日内修复。</w:t>
            </w:r>
          </w:p>
          <w:p>
            <w:pPr>
              <w:pStyle w:val="24"/>
              <w:numPr>
                <w:ilvl w:val="0"/>
                <w:numId w:val="0"/>
              </w:numPr>
              <w:tabs>
                <w:tab w:val="left" w:pos="760"/>
              </w:tabs>
              <w:ind w:left="409" w:leftChars="172" w:hanging="48" w:hangingChars="2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（5）技防设施设备出现运行不正常和损坏问题，应立即进行维修。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3、消防</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（1）有消防安全责任制，明确各级岗位的消防安全职责。</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（2）消防设施设备完好，可随时启用；保持消防通道畅通。</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（3）配备有消防车，并能保持正常使用。</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（4）在出入口、电梯口等醒目位置有提示火灾危险性、安全逃生路线、安全出口、消防设施器材使用方法的明显标志和警示标语。</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（5）有灭火和应急疏散预案。有义务消防队，配备必要的消防器材，相关人员掌握消防基本知识和技能；每年至少组织1次有员工、业主或使用人参加的消防演练。</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（6）有消防安全管理制度，每年对员工进行至少4次消防安全培训。每年对业主至少有3次消防安全宣传教育，可采用宣传栏、横幅、讲座等形式。 </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（7）消防控制室24小时值班，及时处理各类报警、故障信息。</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（8）每日对疏散通道、安全出口的防火门，消防设备的控制显示功能、应急照明、疏散指示标志等进行检查。</w:t>
            </w:r>
          </w:p>
          <w:p>
            <w:pPr>
              <w:pStyle w:val="24"/>
              <w:numPr>
                <w:ilvl w:val="0"/>
                <w:numId w:val="0"/>
              </w:numPr>
              <w:tabs>
                <w:tab w:val="left" w:pos="760"/>
              </w:tabs>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（9）每月对消防泵、消防喷淋系统、防排烟系统、火灾报警装置等进行1次检查或试验。</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（10）与有资质的消防维保单位签订消防维保合同，约定消防维保的内容、要求、频次、期限以及双方的权利、义务与责任。</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（11）发现消防安全违法行为和火灾隐患，立即纠正、排除；无法立即纠正、排除的，应向公安机关消防机构报告。</w:t>
            </w:r>
          </w:p>
          <w:p>
            <w:pPr>
              <w:pStyle w:val="24"/>
              <w:numPr>
                <w:ilvl w:val="0"/>
                <w:numId w:val="0"/>
              </w:numPr>
              <w:tabs>
                <w:tab w:val="left" w:pos="760"/>
              </w:tabs>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（12）发生火情立即报警，组织扑救初起火灾，疏散遇险人员，协助配合公安机关消防机构工作。</w:t>
            </w:r>
          </w:p>
        </w:tc>
      </w:tr>
    </w:tbl>
    <w:p>
      <w:pPr>
        <w:spacing w:afterLines="25"/>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表A.26（续）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02"/>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3" w:hRule="atLeast"/>
          <w:jc w:val="center"/>
        </w:trPr>
        <w:tc>
          <w:tcPr>
            <w:tcW w:w="663" w:type="dxa"/>
            <w:vMerge w:val="restart"/>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共用设施设备</w:t>
            </w: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电梯</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1、电梯24小时正常运行。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2、轿厢内按钮、照明灯具等配件保持完好，轿厢内整洁, 电梯轿厢内可视监控装置、语音提示广播等设施正常运行。</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3、电梯每年进行1次定期检验，在电梯轿厢内或者出入口的明显位置张贴有效的电梯检验标志；在电梯轿厢内显著位置张贴电梯使用的安全注意事项和警示标志、使用管理单位名称和维保单位名称及 其急修、救援、投诉电话。</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4、有电梯使用安全管理制度。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5、电梯紧急报警装置能随时与值班人员取得有效联系。</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6、日常维护保养和定期检查中发现的问题应及时组织排除。</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7、配备至少1名取得特种设备作业人员证的电梯安全管理人员，每日检查1次电梯安全状况。每年至少对电梯安全管理人员进行2次特种设备安全培训，保证其具备必要的安全知识。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8、电梯机房配有空调。</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9、与有相应有效资质的电梯维保单位签订电梯维保合同，根据</w:t>
            </w:r>
            <w:r>
              <w:rPr>
                <w:rFonts w:hint="eastAsia"/>
                <w:color w:val="000000" w:themeColor="text1"/>
                <w:szCs w:val="18"/>
                <w14:textFill>
                  <w14:solidFill>
                    <w14:schemeClr w14:val="tx1"/>
                  </w14:solidFill>
                </w14:textFill>
              </w:rPr>
              <w:t>TSG T5001</w:t>
            </w:r>
            <w:r>
              <w:rPr>
                <w:rFonts w:hint="eastAsia"/>
                <w:color w:val="000000" w:themeColor="text1"/>
                <w:sz w:val="18"/>
                <w:szCs w:val="18"/>
                <w14:textFill>
                  <w14:solidFill>
                    <w14:schemeClr w14:val="tx1"/>
                  </w14:solidFill>
                </w14:textFill>
              </w:rPr>
              <w:t>规定，明确维护保养的内容、要求、频次、期限以及双方的权利、义务与责任。</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有电梯突发事件或者事故的应急措施与救援预案，并每半年演练1次。发生电梯困人时应及时采取措施。物业服务人员应在15分钟内到达现场，城区范围内专业维修人员应在30分钟内到达现场，其它地区在60分钟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adjustRightInd w:val="0"/>
              <w:snapToGrid w:val="0"/>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防雷接地系统</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1、每年2次检查避雷装置，锈蚀、变形、断裂部位及时修复。</w:t>
            </w:r>
          </w:p>
          <w:p>
            <w:pPr>
              <w:pStyle w:val="14"/>
              <w:numPr>
                <w:ilvl w:val="0"/>
                <w:numId w:val="0"/>
              </w:numPr>
              <w:adjustRightInd w:val="0"/>
              <w:snapToGrid w:val="0"/>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2、高层建筑每年雨季前由专业检测机构或部门对避雷系统进行检测，并提供权威检测报告，保证其</w:t>
            </w:r>
          </w:p>
          <w:p>
            <w:pPr>
              <w:pStyle w:val="14"/>
              <w:numPr>
                <w:ilvl w:val="0"/>
                <w:numId w:val="0"/>
              </w:numPr>
              <w:adjustRightInd w:val="0"/>
              <w:snapToGrid w:val="0"/>
              <w:spacing w:beforeLines="20"/>
              <w:ind w:left="418" w:leftChars="129" w:hanging="147" w:hangingChars="8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性能符合国家规定。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jc w:val="center"/>
        </w:trPr>
        <w:tc>
          <w:tcPr>
            <w:tcW w:w="663" w:type="dxa"/>
            <w:vMerge w:val="continue"/>
            <w:vAlign w:val="center"/>
          </w:tcPr>
          <w:p>
            <w:pPr>
              <w:jc w:val="center"/>
              <w:rPr>
                <w:rFonts w:ascii="宋体"/>
                <w:color w:val="000000" w:themeColor="text1"/>
                <w:sz w:val="18"/>
                <w:szCs w:val="18"/>
                <w14:textFill>
                  <w14:solidFill>
                    <w14:schemeClr w14:val="tx1"/>
                  </w14:solidFill>
                </w14:textFill>
              </w:rPr>
            </w:pPr>
          </w:p>
        </w:tc>
        <w:tc>
          <w:tcPr>
            <w:tcW w:w="602"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水景</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及游乐设施</w:t>
            </w:r>
          </w:p>
        </w:tc>
        <w:tc>
          <w:tcPr>
            <w:tcW w:w="8099" w:type="dxa"/>
            <w:vAlign w:val="center"/>
          </w:tcPr>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1、国家法定节假日或其它重大节日水景观须开启。</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2、启用前进行防渗漏和防漏电检查，防止渗漏，保证用电安全。</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3、使用期间每周巡查1次喷水池、水泵及其附属设施，每周检查1 次防漏电设施。</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4、每日巡查1次游乐设施，确保无安全隐患。</w:t>
            </w:r>
          </w:p>
          <w:p>
            <w:pPr>
              <w:pStyle w:val="14"/>
              <w:numPr>
                <w:ilvl w:val="0"/>
                <w:numId w:val="0"/>
              </w:numPr>
              <w:adjustRightInd w:val="0"/>
              <w:snapToGrid w:val="0"/>
              <w:spacing w:beforeLines="20" w:afterLines="20"/>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5、有安全防护措施、警示标识。</w:t>
            </w:r>
          </w:p>
          <w:p>
            <w:pPr>
              <w:pStyle w:val="14"/>
              <w:numPr>
                <w:ilvl w:val="0"/>
                <w:numId w:val="0"/>
              </w:numPr>
              <w:adjustRightInd w:val="0"/>
              <w:snapToGrid w:val="0"/>
              <w:spacing w:beforeLines="20" w:afterLines="20"/>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6、游泳池开放期间有安全管理人员执勤，管理人员有健康证，水质符合</w:t>
            </w:r>
            <w:r>
              <w:rPr>
                <w:color w:val="000000" w:themeColor="text1"/>
                <w:sz w:val="18"/>
                <w:szCs w:val="18"/>
                <w14:textFill>
                  <w14:solidFill>
                    <w14:schemeClr w14:val="tx1"/>
                  </w14:solidFill>
                </w14:textFill>
              </w:rPr>
              <w:t>CJ 244-2007</w:t>
            </w:r>
            <w:r>
              <w:rPr>
                <w:rFonts w:hint="eastAsia"/>
                <w:color w:val="000000" w:themeColor="text1"/>
                <w:sz w:val="18"/>
                <w:szCs w:val="18"/>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2"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房屋管理</w:t>
            </w:r>
          </w:p>
        </w:tc>
        <w:tc>
          <w:tcPr>
            <w:tcW w:w="8099" w:type="dxa"/>
            <w:vAlign w:val="center"/>
          </w:tcPr>
          <w:p>
            <w:pPr>
              <w:pStyle w:val="14"/>
              <w:numPr>
                <w:ilvl w:val="0"/>
                <w:numId w:val="0"/>
              </w:numPr>
              <w:adjustRightInd w:val="0"/>
              <w:snapToGrid w:val="0"/>
              <w:spacing w:beforeLines="20" w:afterLines="20"/>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1、制定完善的房屋管理规定、房屋维修养护制度、小区巡检制度、房屋装饰装修管理办法、户外设置物管理规定等规章制度。</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2、有维修养护计划。</w:t>
            </w:r>
          </w:p>
          <w:p>
            <w:pPr>
              <w:pStyle w:val="14"/>
              <w:numPr>
                <w:ilvl w:val="0"/>
                <w:numId w:val="0"/>
              </w:numPr>
              <w:adjustRightInd w:val="0"/>
              <w:snapToGrid w:val="0"/>
              <w:spacing w:beforeLines="20" w:afterLines="20"/>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3、小区主出入口设有小区平面示意图，主要路口设有路标，组团及幢、单元（门）、户门标号标志明显。</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4、房屋外观完好、整沽，外墙面砖、涂料等装饰材料无脱落、无污迹。</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5、楼梯、扶手、公共门窗、休闲设施等共有部分牢固、无裂缝、无破损、无明显污渍，使用安全。</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6、室外招牌、广告牌、霓虹灯按规定设置，保持整洁统一美观，无安全隐患或破损。</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7、封闭阳台统一有序，色调一致，不超出外墙面。</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8、空调安装位置统一，冷凝水集中收集。</w:t>
            </w:r>
          </w:p>
          <w:p>
            <w:pPr>
              <w:pStyle w:val="14"/>
              <w:numPr>
                <w:ilvl w:val="0"/>
                <w:numId w:val="0"/>
              </w:numPr>
              <w:adjustRightInd w:val="0"/>
              <w:snapToGrid w:val="0"/>
              <w:spacing w:beforeLines="20" w:afterLines="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9、建筑设计有要求外不应安装外廊及户外防盗网、晾晒架、遮阳蓬等。</w:t>
            </w:r>
          </w:p>
          <w:p>
            <w:pPr>
              <w:pStyle w:val="14"/>
              <w:numPr>
                <w:ilvl w:val="0"/>
                <w:numId w:val="0"/>
              </w:numPr>
              <w:adjustRightInd w:val="0"/>
              <w:snapToGrid w:val="0"/>
              <w:spacing w:beforeLines="20" w:afterLines="20"/>
              <w:ind w:left="418" w:hanging="417" w:hangingChars="23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10、对违反规划私搭乱建、擅自改变房屋用途的行为及时劝阻，并报告业主委员会和有关部门。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1265" w:type="dxa"/>
            <w:gridSpan w:val="2"/>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99"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1、有装饰装修管理服务制度。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2、有装饰装修管理档案。</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3、受理业主或使用人的装饰装修申报登记，与业主或使用人、装饰装修企业（或施工队伍）签订住</w:t>
            </w:r>
          </w:p>
        </w:tc>
      </w:tr>
    </w:tbl>
    <w:p>
      <w:pPr>
        <w:spacing w:beforeLines="50" w:afterLines="50"/>
        <w:ind w:firstLine="3373" w:firstLineChars="1600"/>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表A.26（续）</w:t>
      </w:r>
    </w:p>
    <w:tbl>
      <w:tblPr>
        <w:tblStyle w:val="5"/>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5"/>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265"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装饰装修</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管理</w:t>
            </w:r>
          </w:p>
        </w:tc>
        <w:tc>
          <w:tcPr>
            <w:tcW w:w="8099" w:type="dxa"/>
            <w:vAlign w:val="center"/>
          </w:tcPr>
          <w:p>
            <w:pPr>
              <w:pStyle w:val="14"/>
              <w:numPr>
                <w:ilvl w:val="0"/>
                <w:numId w:val="0"/>
              </w:numPr>
              <w:ind w:left="271" w:leftChars="12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宅室内装饰装修管理服务协议，告知业主或使用人、装修负责人在装饰装修工程中的禁止行为和注意事项。</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4、装饰装修期间每日巡查1 次现场，发现业主或使用人未申报登记或者有违法违规行为的，应立即劝阻；拒不改正的，报告业主委员会及相关行政主管部门。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5、有装饰装修巡查记录，并及时归档存放。</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6、房屋装修完工后，对房屋主体结构、外观外貌、卫生间是否渗漏等进行装修完工验收，验收记录存入住户档案。</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7、委托清运装修垃圾的，应在指定地点临时堆放，采取围挡、遮盖等措施，及时清运；自行清运装修垃圾的，应采用袋装运输或密闭运输的方式清运。</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8、对未装修的空置房，每月进入室内巡查1次，发现异常情况应及时通知也业主，并采取必要的紧急处理措施。</w:t>
            </w:r>
          </w:p>
        </w:tc>
      </w:tr>
    </w:tbl>
    <w:p>
      <w:pPr>
        <w:pStyle w:val="21"/>
        <w:spacing w:beforeLines="100" w:after="156"/>
        <w:rPr>
          <w:b/>
          <w:color w:val="000000" w:themeColor="text1"/>
          <w14:textFill>
            <w14:solidFill>
              <w14:schemeClr w14:val="tx1"/>
            </w14:solidFill>
          </w14:textFill>
        </w:rPr>
      </w:pPr>
      <w:bookmarkStart w:id="317" w:name="_Toc427331757"/>
      <w:bookmarkStart w:id="318" w:name="_Toc424807660"/>
      <w:bookmarkStart w:id="319" w:name="_Toc426376284"/>
      <w:r>
        <w:rPr>
          <w:rFonts w:hint="eastAsia"/>
          <w:b/>
          <w:color w:val="000000" w:themeColor="text1"/>
          <w14:textFill>
            <w14:solidFill>
              <w14:schemeClr w14:val="tx1"/>
            </w14:solidFill>
          </w14:textFill>
        </w:rPr>
        <w:t>公共秩序维护</w:t>
      </w:r>
      <w:bookmarkEnd w:id="317"/>
      <w:bookmarkEnd w:id="318"/>
      <w:bookmarkEnd w:id="319"/>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A.27</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公共秩序维护内容及要求</w:t>
      </w:r>
    </w:p>
    <w:tbl>
      <w:tblPr>
        <w:tblStyle w:val="5"/>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基本要求</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1、秩序维护人员以中青年为主，50周岁以下的人员占总数的60%以上，身体健康，有较强的责任心，有较强的安全防范能力，能正确使用各类消防、物防、技防器械和设备。</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2、配备对讲装置或必要的安全护卫器械。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3、工作人员夜间值守、巡逻时，对讲机佩戴耳麦，工作过程中实行“说话轻、走路轻、操作轻”。</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4、住宅小区应具备门禁系统、监控系统、电子巡更系统、周界防范系统、可视对讲系统、室内防范报警系统、智能停车管理系统、消防自动报警系统或其他6项以上安全防范设施。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门岗</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1、建立健全门卫、值班、巡逻、守护制度，落实岗位职责制，人员到位，责任到位。</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2、出入口有专人24小时值班，主出入口7:00-9：00、17:00-19:00设站立执勤岗，按照服务合同要求进行进出车辆管理、访客登记。</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3、保障值班电话畅通，接听及时。</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4、对大宗物品搬出进行登记，记录规范、详实。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5、对装修及其它临时施工人员实行出入证管理，加强出入询问。</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6、保持出入口环境整洁、有序，道路畅通，阻止小商小贩、可疑人员随意入内。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5"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巡逻</w:t>
            </w:r>
          </w:p>
        </w:tc>
        <w:tc>
          <w:tcPr>
            <w:tcW w:w="8098"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1、制定详细的巡查方案，按指定的时间和路线每半小时巡查1次，重点部位增加巡查频次，记录规范、详实。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hAnsi="宋体"/>
                <w:bCs/>
                <w:color w:val="000000" w:themeColor="text1"/>
                <w:sz w:val="18"/>
                <w:szCs w:val="18"/>
                <w14:textFill>
                  <w14:solidFill>
                    <w14:schemeClr w14:val="tx1"/>
                  </w14:solidFill>
                </w14:textFill>
              </w:rPr>
              <w:t>每天定时巡查</w:t>
            </w:r>
            <w:r>
              <w:rPr>
                <w:rFonts w:hint="eastAsia"/>
                <w:color w:val="000000" w:themeColor="text1"/>
                <w:sz w:val="18"/>
                <w:szCs w:val="18"/>
                <w14:textFill>
                  <w14:solidFill>
                    <w14:schemeClr w14:val="tx1"/>
                  </w14:solidFill>
                </w14:textFill>
              </w:rPr>
              <w:t>楼梯间等室内公共区域，保持楼梯间畅通、无擅自占用、乱堆乱放现象。</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3、巡查中发现各区域内的异常情况，应立即通知有关部门并在现场采取必要措施，随时准备启动相应的应急预案。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监控</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1、设有监控室，有专人24小时值守，交接班记录规范、详实。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2、监控室收到报警信号后，秩序维护人员应在10分钟内赶到现场进行处理。</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3、监控的录入资料至少保持30日，有特殊要求的参照相关规定或行业标准执行。</w:t>
            </w:r>
          </w:p>
        </w:tc>
      </w:tr>
    </w:tbl>
    <w:p>
      <w:pPr>
        <w:spacing w:beforeLines="50" w:afterLines="50"/>
        <w:jc w:val="center"/>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表A.27（续）</w:t>
      </w:r>
    </w:p>
    <w:tbl>
      <w:tblPr>
        <w:tblStyle w:val="5"/>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车辆管理</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1、按车辆行驶要求设立标识牌和标线，规定车辆行驶路线，指定车辆停放区域，车位标识规范。</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2、按照合同约定对车辆进行管理，确保车辆有序停放，消防通道中禁止停放车辆，保证消防通道的畅通，对不按规定停车的行为进行劝阻、纠正。</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3、车库门禁系统、车库内照明、消防设备设施配置齐全并保持正常使用。</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4、收取车辆看管费的车场、车库设专人</w:t>
            </w:r>
            <w:r>
              <w:rPr>
                <w:color w:val="000000" w:themeColor="text1"/>
                <w:sz w:val="18"/>
                <w:szCs w:val="18"/>
                <w14:textFill>
                  <w14:solidFill>
                    <w14:schemeClr w14:val="tx1"/>
                  </w14:solidFill>
                </w14:textFill>
              </w:rPr>
              <w:t>24</w:t>
            </w:r>
            <w:r>
              <w:rPr>
                <w:rFonts w:hint="eastAsia"/>
                <w:color w:val="000000" w:themeColor="text1"/>
                <w:sz w:val="18"/>
                <w:szCs w:val="18"/>
                <w14:textFill>
                  <w14:solidFill>
                    <w14:schemeClr w14:val="tx1"/>
                  </w14:solidFill>
                </w14:textFill>
              </w:rPr>
              <w:t>小时值班，车辆出入记录规范、详实。</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5、有条件的住宅小区宜建设立体化停车设施。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6、住宅小区中的车库不应私自改建、分隔、拆除。</w:t>
            </w:r>
          </w:p>
          <w:p>
            <w:pPr>
              <w:pStyle w:val="14"/>
              <w:numPr>
                <w:ilvl w:val="0"/>
                <w:numId w:val="0"/>
              </w:numPr>
              <w:ind w:left="418" w:hanging="417" w:hangingChars="232"/>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7、非机动车应定点停放。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125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紧急事故</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防范</w:t>
            </w:r>
          </w:p>
        </w:tc>
        <w:tc>
          <w:tcPr>
            <w:tcW w:w="8098"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1、对火灾、治安、公共卫生、电梯故障等突发事件及洪涝、地震等突发性自然灾害，制定应急预案，明确应急事件处理责任人。事发时及时报告业主委员会和有关部门，并协助采取相应措施。</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2、对因故障导致的临时性停水、停电事故，应及时排除故障并报告业主委员会和有关部门。</w:t>
            </w:r>
          </w:p>
          <w:p>
            <w:pPr>
              <w:pStyle w:val="14"/>
              <w:numPr>
                <w:ilvl w:val="0"/>
                <w:numId w:val="0"/>
              </w:numPr>
              <w:rPr>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3、每年组织至少1次应急预案演练。</w:t>
            </w:r>
          </w:p>
        </w:tc>
      </w:tr>
    </w:tbl>
    <w:p>
      <w:pPr>
        <w:pStyle w:val="21"/>
        <w:spacing w:beforeLines="75" w:after="156"/>
        <w:rPr>
          <w:b/>
          <w:color w:val="000000" w:themeColor="text1"/>
          <w14:textFill>
            <w14:solidFill>
              <w14:schemeClr w14:val="tx1"/>
            </w14:solidFill>
          </w14:textFill>
        </w:rPr>
      </w:pPr>
      <w:bookmarkStart w:id="320" w:name="_Toc424807661"/>
      <w:bookmarkStart w:id="321" w:name="_Toc427331758"/>
      <w:bookmarkStart w:id="322" w:name="_Toc426376285"/>
      <w:r>
        <w:rPr>
          <w:rFonts w:hint="eastAsia"/>
          <w:b/>
          <w:color w:val="000000" w:themeColor="text1"/>
          <w14:textFill>
            <w14:solidFill>
              <w14:schemeClr w14:val="tx1"/>
            </w14:solidFill>
          </w14:textFill>
        </w:rPr>
        <w:t>保洁服务</w:t>
      </w:r>
      <w:bookmarkEnd w:id="320"/>
      <w:bookmarkEnd w:id="321"/>
      <w:bookmarkEnd w:id="322"/>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A.28</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保洁服务内容及要求</w:t>
      </w:r>
    </w:p>
    <w:tbl>
      <w:tblPr>
        <w:tblStyle w:val="5"/>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18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楼内保洁</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1、楼层通道和楼梯台阶，每日清扫2次，地面每日湿拖2次，干净整洁。</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2、电梯轿厢：每日擦拭1次电梯轿厢门、面板，每日清拖1次轿厢地面，每半月保养1次。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3、楼梯扶手、窗台、防火门、消火栓、指示牌、栏杆等每日清洁1次，洁净、无灰尘、无污物。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4、天花板、墙角、墙面、踢脚线每月清洁1次，目视无积尘、无蜘蛛网。</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5、共用门窗玻璃，每周擦拭1次，目视干净。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6"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外围保洁</w:t>
            </w:r>
          </w:p>
        </w:tc>
        <w:tc>
          <w:tcPr>
            <w:tcW w:w="8183" w:type="dxa"/>
            <w:vAlign w:val="center"/>
          </w:tcPr>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1、道路：每日清扫3次，落叶季节及时清扫，目视无明显杂物、污迹和积水；雨雪天气及时清扫主要通行道路，方便出行。</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2、停车场、共用车库或车棚：每周清扫2次，目视无明显杂物、污迹和积水。</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3、休闲娱乐、健身设施：每天擦拭1次，每周刷洗消毒1次，设施表面干净，地面无杂物。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4、绿化带：每日清洁1次，秋冬季节或落叶较多季节增加清洁次数，绿化带无杂物。</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5、路灯：每月清洁1次，目视干净。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6、标识、宣传牌、信报箱、景观小品：每天清洁1次，目视干净。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7、天台、明沟、上人屋面：每半月清洁1次，排水顺畅、无垃圾堆放。</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8、水景：根据水质情况进行净化处理，使用期间每日清洁1次水面，水面无明显漂浮物，未使用时及时清洁水池池底。</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9、设有公共卫生间的，每日清洁4次，</w:t>
            </w:r>
            <w:r>
              <w:rPr>
                <w:rFonts w:hint="eastAsia" w:hAnsi="宋体"/>
                <w:color w:val="000000" w:themeColor="text1"/>
                <w:kern w:val="2"/>
                <w:sz w:val="18"/>
                <w:szCs w:val="18"/>
                <w14:textFill>
                  <w14:solidFill>
                    <w14:schemeClr w14:val="tx1"/>
                  </w14:solidFill>
                </w14:textFill>
              </w:rPr>
              <w:t>每周1次对公共卫生间进行消杀。</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10、每日18:00-21:00有保洁人员对小区主要道路、广场、地下车库、居民休闲娱乐平台等公共区域进行保洁。</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r>
              <w:rPr>
                <w:rFonts w:hint="eastAsia" w:hAnsi="宋体"/>
                <w:color w:val="000000" w:themeColor="text1"/>
                <w:kern w:val="2"/>
                <w:sz w:val="18"/>
                <w:szCs w:val="18"/>
                <w14:textFill>
                  <w14:solidFill>
                    <w14:schemeClr w14:val="tx1"/>
                  </w14:solidFill>
                </w14:textFill>
              </w:rPr>
              <w:t>能运用道路清洁车、车库清洗机等机械化设备进行高效率清洁保洁工作。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垃圾收集</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与处理</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1、垃圾桶布局合理，方便业主使用。</w:t>
            </w:r>
          </w:p>
          <w:p>
            <w:pPr>
              <w:pStyle w:val="14"/>
              <w:numPr>
                <w:ilvl w:val="0"/>
                <w:numId w:val="0"/>
              </w:numPr>
              <w:ind w:left="270" w:hanging="270" w:hangingChars="1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2、生活垃圾由业主自行投放至楼栋集中投放点。垃圾日产日清，周围地面无散落垃圾、无垃圾外溢、</w:t>
            </w:r>
          </w:p>
        </w:tc>
      </w:tr>
    </w:tbl>
    <w:p>
      <w:pPr>
        <w:spacing w:beforeLines="50" w:afterLines="50"/>
        <w:rPr>
          <w:color w:val="000000" w:themeColor="text1"/>
          <w:sz w:val="18"/>
          <w:szCs w:val="18"/>
          <w14:textFill>
            <w14:solidFill>
              <w14:schemeClr w14:val="tx1"/>
            </w14:solidFill>
          </w14:textFill>
        </w:rPr>
      </w:pPr>
      <w:r>
        <w:rPr>
          <w:rFonts w:hint="eastAsia" w:ascii="黑体" w:eastAsia="黑体"/>
          <w:b/>
          <w:color w:val="000000" w:themeColor="text1"/>
          <w14:textFill>
            <w14:solidFill>
              <w14:schemeClr w14:val="tx1"/>
            </w14:solidFill>
          </w14:textFill>
        </w:rPr>
        <w:t xml:space="preserve">                                表A.28（续）</w:t>
      </w:r>
    </w:p>
    <w:tbl>
      <w:tblPr>
        <w:tblStyle w:val="5"/>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18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垃圾收集</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与处理</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1、无污水、无明显异味。</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2、建筑垃圾设置临时垃圾池，集中存放，定期外运。</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3、垃圾桶每天清洁1次。</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4、能正常使用、维护生物处理设备、中水处理设备。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巡视巡查</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1、每日对楼内保洁、外围保洁、垃圾处理等检查2次，发现问题立即组织处理并记录检查结果。</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2、每月对检查结果进行考评。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1239"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卫生消杀</w:t>
            </w:r>
          </w:p>
        </w:tc>
        <w:tc>
          <w:tcPr>
            <w:tcW w:w="8183" w:type="dxa"/>
            <w:vAlign w:val="center"/>
          </w:tcPr>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1、有完善的消杀灭害服务方案和管理制度。</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color w:val="000000" w:themeColor="text1"/>
                <w:kern w:val="2"/>
                <w:sz w:val="18"/>
                <w:szCs w:val="18"/>
                <w14:textFill>
                  <w14:solidFill>
                    <w14:schemeClr w14:val="tx1"/>
                  </w14:solidFill>
                </w14:textFill>
              </w:rPr>
              <w:t>针对灭蚊、蝇、蟑螂、鼠的实际需要和季节特点制定具体计划，开展卫生消杀。</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3、投放药物位置有明显标志。</w:t>
            </w:r>
          </w:p>
          <w:p>
            <w:pPr>
              <w:pStyle w:val="14"/>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int="eastAsia"/>
                <w:color w:val="000000" w:themeColor="text1"/>
                <w:kern w:val="2"/>
                <w:sz w:val="18"/>
                <w:szCs w:val="18"/>
                <w14:textFill>
                  <w14:solidFill>
                    <w14:schemeClr w14:val="tx1"/>
                  </w14:solidFill>
                </w14:textFill>
              </w:rPr>
              <w:t>消杀记录规范、详实。</w:t>
            </w:r>
          </w:p>
        </w:tc>
      </w:tr>
    </w:tbl>
    <w:p>
      <w:pPr>
        <w:pStyle w:val="21"/>
        <w:spacing w:before="156" w:after="156"/>
        <w:rPr>
          <w:b/>
          <w:color w:val="000000" w:themeColor="text1"/>
          <w14:textFill>
            <w14:solidFill>
              <w14:schemeClr w14:val="tx1"/>
            </w14:solidFill>
          </w14:textFill>
        </w:rPr>
      </w:pPr>
      <w:bookmarkStart w:id="323" w:name="_Toc426376286"/>
      <w:bookmarkStart w:id="324" w:name="_Toc427331759"/>
      <w:bookmarkStart w:id="325" w:name="_Toc424807662"/>
      <w:r>
        <w:rPr>
          <w:rFonts w:hint="eastAsia"/>
          <w:b/>
          <w:color w:val="000000" w:themeColor="text1"/>
          <w14:textFill>
            <w14:solidFill>
              <w14:schemeClr w14:val="tx1"/>
            </w14:solidFill>
          </w14:textFill>
        </w:rPr>
        <w:t>绿化养护</w:t>
      </w:r>
      <w:bookmarkEnd w:id="323"/>
      <w:bookmarkEnd w:id="324"/>
      <w:bookmarkEnd w:id="325"/>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A.29</w:t>
      </w:r>
      <w:r>
        <w:rPr>
          <w:rFonts w:hint="eastAsia"/>
          <w:color w:val="000000" w:themeColor="text1"/>
          <w14:textFill>
            <w14:solidFill>
              <w14:schemeClr w14:val="tx1"/>
            </w14:solidFill>
          </w14:textFill>
        </w:rPr>
        <w:t>的规定。</w:t>
      </w:r>
    </w:p>
    <w:p>
      <w:pPr>
        <w:ind w:firstLine="420" w:firstLineChars="200"/>
        <w:rPr>
          <w:color w:val="000000" w:themeColor="text1"/>
          <w14:textFill>
            <w14:solidFill>
              <w14:schemeClr w14:val="tx1"/>
            </w14:solidFill>
          </w14:textFill>
        </w:rPr>
      </w:pP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绿化养护内容及要求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9"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绿化养护</w:t>
            </w:r>
          </w:p>
        </w:tc>
        <w:tc>
          <w:tcPr>
            <w:tcW w:w="8098" w:type="dxa"/>
            <w:vAlign w:val="center"/>
          </w:tcPr>
          <w:p>
            <w:pPr>
              <w:pStyle w:val="1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1、绿化养护</w:t>
            </w:r>
          </w:p>
          <w:p>
            <w:pPr>
              <w:pStyle w:val="10"/>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有专业人员对住宅小区实施绿化养护管理，并做到：</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（1）对草坪、花卉、树篱、树木定期进行修剪、养护，保持观赏效果。</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（2）定期清除绿地杂草、杂物，杂草面积小于2</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（3）有计划地进行浇灌，灌溉水下渗充足均匀，无明显旱涝情况发生。</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（4）根据植物生长情况施肥。</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（5）对花卉、草坪、绿篱、乔灌木等适时补植更新，存活率达到95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，土地裸露面积小于5%。</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适时组织防冻保暖</w:t>
            </w:r>
            <w:r>
              <w:rPr>
                <w:rFonts w:hint="eastAsia"/>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（7）定期喷洒药物，</w:t>
            </w:r>
            <w:r>
              <w:rPr>
                <w:color w:val="000000" w:themeColor="text1"/>
                <w:sz w:val="18"/>
                <w:szCs w:val="18"/>
                <w14:textFill>
                  <w14:solidFill>
                    <w14:schemeClr w14:val="tx1"/>
                  </w14:solidFill>
                </w14:textFill>
              </w:rPr>
              <w:t>预防病虫害</w:t>
            </w:r>
            <w:r>
              <w:rPr>
                <w:rFonts w:hint="eastAsia" w:hAnsi="宋体" w:cs="宋体"/>
                <w:color w:val="000000" w:themeColor="text1"/>
                <w:sz w:val="18"/>
                <w:szCs w:val="18"/>
                <w14:textFill>
                  <w14:solidFill>
                    <w14:schemeClr w14:val="tx1"/>
                  </w14:solidFill>
                </w14:textFill>
              </w:rPr>
              <w:t>。</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（8）树冠整齐、树木侧枝分布基本均匀，不影响车辆行人通行，与建筑、架空线路无刮擦。</w:t>
            </w:r>
          </w:p>
          <w:p>
            <w:pPr>
              <w:pStyle w:val="15"/>
              <w:numPr>
                <w:ilvl w:val="0"/>
                <w:numId w:val="0"/>
              </w:num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（9）绿化作业产生的垃圾应在作业完成后3小时内清理干净。</w:t>
            </w:r>
          </w:p>
          <w:p>
            <w:pPr>
              <w:pStyle w:val="15"/>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（10）能运用割草机、绿篱修剪机、油锯、药水机、疏草机等机械化设备进行</w:t>
            </w:r>
            <w:r>
              <w:rPr>
                <w:rFonts w:hint="eastAsia" w:hAnsi="宋体"/>
                <w:color w:val="000000" w:themeColor="text1"/>
                <w:kern w:val="2"/>
                <w:sz w:val="18"/>
                <w:szCs w:val="18"/>
                <w14:textFill>
                  <w14:solidFill>
                    <w14:schemeClr w14:val="tx1"/>
                  </w14:solidFill>
                </w14:textFill>
              </w:rPr>
              <w:t>高效率</w:t>
            </w:r>
            <w:r>
              <w:rPr>
                <w:rFonts w:hint="eastAsia"/>
                <w:color w:val="000000" w:themeColor="text1"/>
                <w:sz w:val="18"/>
                <w:szCs w:val="18"/>
                <w14:textFill>
                  <w14:solidFill>
                    <w14:schemeClr w14:val="tx1"/>
                  </w14:solidFill>
                </w14:textFill>
              </w:rPr>
              <w:t>绿化养护工作。</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2、环境布置</w:t>
            </w:r>
          </w:p>
          <w:p>
            <w:pPr>
              <w:pStyle w:val="14"/>
              <w:numPr>
                <w:ilvl w:val="0"/>
                <w:numId w:val="0"/>
              </w:numPr>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（1）绿化总体布局合理，乔、灌、花、草配置得当、层次丰富，四级有花果，视觉效果良好，满足居住环境需要，无侵占现象。</w:t>
            </w:r>
          </w:p>
          <w:p>
            <w:pPr>
              <w:pStyle w:val="10"/>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（2）绿地设施及硬质景观保持常年完好，无人为破坏现象。</w:t>
            </w:r>
          </w:p>
          <w:p>
            <w:pPr>
              <w:pStyle w:val="10"/>
              <w:ind w:left="811" w:leftChars="172" w:hanging="450" w:hanging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（3）开展绿化宣传，对古树名木，保护措施到位，使其生长茂盛；对稀有树木进行挂牌标识，注明其名称、科属等。</w:t>
            </w:r>
          </w:p>
          <w:p>
            <w:pPr>
              <w:pStyle w:val="10"/>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（4）重大节日或庆典活动，对公共区域进行花木装饰。</w:t>
            </w:r>
          </w:p>
          <w:p>
            <w:pPr>
              <w:pStyle w:val="10"/>
              <w:ind w:left="811" w:leftChars="172" w:hanging="450" w:hangingChars="250"/>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（5）设有景观湖的，保持四季有水，每年春季投放观赏鱼苗，水质良好，每月至少补水1次，每年清淤1次。</w:t>
            </w:r>
          </w:p>
        </w:tc>
      </w:tr>
    </w:tbl>
    <w:p>
      <w:pPr>
        <w:pStyle w:val="21"/>
        <w:spacing w:before="156" w:after="156"/>
        <w:rPr>
          <w:b/>
          <w:color w:val="000000" w:themeColor="text1"/>
          <w14:textFill>
            <w14:solidFill>
              <w14:schemeClr w14:val="tx1"/>
            </w14:solidFill>
          </w14:textFill>
        </w:rPr>
      </w:pPr>
      <w:bookmarkStart w:id="326" w:name="_Toc426376287"/>
      <w:bookmarkStart w:id="327" w:name="_Toc424807663"/>
      <w:bookmarkStart w:id="328" w:name="_Toc427331760"/>
      <w:r>
        <w:rPr>
          <w:rFonts w:hint="eastAsia"/>
          <w:b/>
          <w:color w:val="000000" w:themeColor="text1"/>
          <w14:textFill>
            <w14:solidFill>
              <w14:schemeClr w14:val="tx1"/>
            </w14:solidFill>
          </w14:textFill>
        </w:rPr>
        <w:t>社区文化建设</w:t>
      </w:r>
      <w:bookmarkEnd w:id="326"/>
      <w:bookmarkEnd w:id="327"/>
      <w:bookmarkEnd w:id="328"/>
    </w:p>
    <w:p>
      <w:pPr>
        <w:ind w:firstLine="420" w:firstLineChars="2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应符合表</w:t>
      </w:r>
      <w:r>
        <w:rPr>
          <w:rFonts w:hint="eastAsia" w:ascii="宋体" w:hAnsi="宋体"/>
          <w:color w:val="000000" w:themeColor="text1"/>
          <w14:textFill>
            <w14:solidFill>
              <w14:schemeClr w14:val="tx1"/>
            </w14:solidFill>
          </w14:textFill>
        </w:rPr>
        <w:t>A.30</w:t>
      </w:r>
      <w:r>
        <w:rPr>
          <w:rFonts w:hint="eastAsia"/>
          <w:color w:val="000000" w:themeColor="text1"/>
          <w14:textFill>
            <w14:solidFill>
              <w14:schemeClr w14:val="tx1"/>
            </w14:solidFill>
          </w14:textFill>
        </w:rPr>
        <w:t>的规定。</w:t>
      </w:r>
    </w:p>
    <w:p>
      <w:pPr>
        <w:pStyle w:val="22"/>
        <w:spacing w:before="156" w:after="156"/>
        <w:rPr>
          <w:b/>
          <w:color w:val="000000" w:themeColor="text1"/>
          <w14:textFill>
            <w14:solidFill>
              <w14:schemeClr w14:val="tx1"/>
            </w14:solidFill>
          </w14:textFill>
        </w:rPr>
      </w:pPr>
      <w:r>
        <w:rPr>
          <w:rFonts w:hint="eastAsia"/>
          <w:b/>
          <w:color w:val="000000" w:themeColor="text1"/>
          <w14:textFill>
            <w14:solidFill>
              <w14:schemeClr w14:val="tx1"/>
            </w14:solidFill>
          </w14:textFill>
        </w:rPr>
        <w:t>社区文化建设内容及要求</w:t>
      </w:r>
    </w:p>
    <w:tbl>
      <w:tblPr>
        <w:tblStyle w:val="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8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98"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4" w:hRule="atLeast"/>
          <w:jc w:val="center"/>
        </w:trPr>
        <w:tc>
          <w:tcPr>
            <w:tcW w:w="1263" w:type="dxa"/>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社区文化</w:t>
            </w:r>
          </w:p>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建设</w:t>
            </w:r>
          </w:p>
        </w:tc>
        <w:tc>
          <w:tcPr>
            <w:tcW w:w="8098" w:type="dxa"/>
            <w:vAlign w:val="center"/>
          </w:tcPr>
          <w:p>
            <w:pPr>
              <w:pStyle w:val="13"/>
              <w:numPr>
                <w:ilvl w:val="0"/>
                <w:numId w:val="18"/>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有管务公开栏及其它宣传栏，内容每月更新1次。</w:t>
            </w:r>
          </w:p>
          <w:p>
            <w:pPr>
              <w:pStyle w:val="10"/>
              <w:ind w:left="210" w:hanging="210" w:hangingChars="100"/>
              <w:rPr>
                <w:rFonts w:hAnsi="宋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r>
              <w:rPr>
                <w:rFonts w:hint="eastAsia" w:hAnsi="宋体"/>
                <w:color w:val="000000" w:themeColor="text1"/>
                <w:sz w:val="18"/>
                <w:szCs w:val="18"/>
                <w14:textFill>
                  <w14:solidFill>
                    <w14:schemeClr w14:val="tx1"/>
                  </w14:solidFill>
                </w14:textFill>
              </w:rPr>
              <w:t>、小区宣传栏和电子屏幕宣传社会主义核心价值观“富强、民主、文明、和谐，自由、平等、公正、法治，爱国、敬业、诚信、友善”；中国梦：国家富强、民族振兴、人民幸福；志愿服务精神：奉献、友爱、互助、进步；“讲文明树新风”和学雷锋志愿服务公益等内容。</w:t>
            </w:r>
          </w:p>
          <w:p>
            <w:pPr>
              <w:pStyle w:val="13"/>
              <w:numPr>
                <w:ilvl w:val="0"/>
                <w:numId w:val="0"/>
              </w:numPr>
              <w:spacing w:beforeLines="0" w:afterLines="0"/>
              <w:ind w:left="270" w:hanging="270" w:hangingChars="15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3、每年开展精神文明宣传教育工作至少4次，内容包括科学防疫、消防安全、食品卫生、房屋及其附属设施设备使用安全、环保及法律等知识。</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4、每年组织社区文化活动至少4次，活动充分兼顾老、中、青、幼多层次业主需求。</w:t>
            </w:r>
          </w:p>
          <w:p>
            <w:pPr>
              <w:pStyle w:val="13"/>
              <w:numPr>
                <w:ilvl w:val="0"/>
                <w:numId w:val="0"/>
              </w:numPr>
              <w:spacing w:beforeLines="0" w:afterLine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5、社区文化有活动计划、有记录、有总结，相关资料齐全。</w:t>
            </w:r>
          </w:p>
        </w:tc>
      </w:tr>
    </w:tbl>
    <w:p>
      <w:pPr>
        <w:jc w:val="center"/>
        <w:rPr>
          <w:color w:val="000000" w:themeColor="text1"/>
          <w:sz w:val="32"/>
          <w:szCs w:val="32"/>
          <w14:textFill>
            <w14:solidFill>
              <w14:schemeClr w14:val="tx1"/>
            </w14:solidFill>
          </w14:textFill>
        </w:rPr>
      </w:pPr>
    </w:p>
    <w:p>
      <w:bookmarkStart w:id="329" w:name="_GoBack"/>
      <w:bookmarkEnd w:id="3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2"/>
                              <w:szCs w:val="22"/>
                            </w:rPr>
                          </w:pPr>
                          <w:r>
                            <w:rPr>
                              <w:rFonts w:hint="eastAsia" w:asciiTheme="minorEastAsia" w:hAnsiTheme="minorEastAsia" w:cstheme="minorEastAsia"/>
                              <w:sz w:val="22"/>
                              <w:szCs w:val="22"/>
                            </w:rPr>
                            <w:fldChar w:fldCharType="begin"/>
                          </w:r>
                          <w:r>
                            <w:rPr>
                              <w:rFonts w:hint="eastAsia" w:asciiTheme="minorEastAsia" w:hAnsiTheme="minorEastAsia" w:cstheme="minorEastAsia"/>
                              <w:sz w:val="22"/>
                              <w:szCs w:val="22"/>
                            </w:rPr>
                            <w:instrText xml:space="preserve"> PAGE  \* MERGEFORMAT </w:instrText>
                          </w:r>
                          <w:r>
                            <w:rPr>
                              <w:rFonts w:hint="eastAsia" w:asciiTheme="minorEastAsia" w:hAnsiTheme="minorEastAsia" w:cstheme="minorEastAsia"/>
                              <w:sz w:val="22"/>
                              <w:szCs w:val="22"/>
                            </w:rPr>
                            <w:fldChar w:fldCharType="separate"/>
                          </w:r>
                          <w:r>
                            <w:rPr>
                              <w:rFonts w:asciiTheme="minorEastAsia" w:hAnsiTheme="minorEastAsia" w:cstheme="minorEastAsia"/>
                              <w:sz w:val="22"/>
                              <w:szCs w:val="22"/>
                            </w:rPr>
                            <w:t>4</w:t>
                          </w:r>
                          <w:r>
                            <w:rPr>
                              <w:rFonts w:hint="eastAsia" w:asciiTheme="minorEastAsia" w:hAnsiTheme="minorEastAsia" w:cstheme="minorEastAsia"/>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2"/>
                        <w:szCs w:val="22"/>
                      </w:rPr>
                    </w:pPr>
                    <w:r>
                      <w:rPr>
                        <w:rFonts w:hint="eastAsia" w:asciiTheme="minorEastAsia" w:hAnsiTheme="minorEastAsia" w:cstheme="minorEastAsia"/>
                        <w:sz w:val="22"/>
                        <w:szCs w:val="22"/>
                      </w:rPr>
                      <w:fldChar w:fldCharType="begin"/>
                    </w:r>
                    <w:r>
                      <w:rPr>
                        <w:rFonts w:hint="eastAsia" w:asciiTheme="minorEastAsia" w:hAnsiTheme="minorEastAsia" w:cstheme="minorEastAsia"/>
                        <w:sz w:val="22"/>
                        <w:szCs w:val="22"/>
                      </w:rPr>
                      <w:instrText xml:space="preserve"> PAGE  \* MERGEFORMAT </w:instrText>
                    </w:r>
                    <w:r>
                      <w:rPr>
                        <w:rFonts w:hint="eastAsia" w:asciiTheme="minorEastAsia" w:hAnsiTheme="minorEastAsia" w:cstheme="minorEastAsia"/>
                        <w:sz w:val="22"/>
                        <w:szCs w:val="22"/>
                      </w:rPr>
                      <w:fldChar w:fldCharType="separate"/>
                    </w:r>
                    <w:r>
                      <w:rPr>
                        <w:rFonts w:asciiTheme="minorEastAsia" w:hAnsiTheme="minorEastAsia" w:cstheme="minorEastAsia"/>
                        <w:sz w:val="22"/>
                        <w:szCs w:val="22"/>
                      </w:rPr>
                      <w:t>4</w:t>
                    </w:r>
                    <w:r>
                      <w:rPr>
                        <w:rFonts w:hint="eastAsia" w:asciiTheme="minorEastAsia" w:hAnsiTheme="minorEastAsia" w:cstheme="minorEastAsia"/>
                        <w:sz w:val="22"/>
                        <w:szCs w:val="2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eastAsia="宋体"/>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pPSdoBAAC6AwAADgAAAGRycy9lMm9Eb2MueG1srVPNjtMwEL4j8Q6W&#10;7zRppUUlarpaVC1CQoC08ACuM2ks+U9jt0lfAN6AExfuPFefg7GTtqvlsoe9JDOemW/m+zxe3Q5G&#10;swNgUM7WfD4rOQMrXaPsrubfv92/WXIWorCN0M5CzY8Q+O369atV7ytYuM7pBpARiA1V72vexeir&#10;ogiyAyPCzHmwFGwdGhHJxV3RoOgJ3ehiUZZvi95h49FJCIFON2OQT4j4HEDXtkrCxsm9ARtHVAQt&#10;IlEKnfKBr/O0bQsyfmnbAJHpmhPTmL/UhOxt+hbrlah2KHyn5DSCeM4ITzgZoSw1vUBtRBRsj+o/&#10;KKMkuuDaOJPOFCORrAixmJdPtHnohIfMhaQO/iJ6eDlY+fnwFZlqaBM4s8LQhZ9+/Tz9/nv684PN&#10;kzy9DxVlPXjKi8N7N6TU6TzQYWI9tGjSn/gwipO4x4u4MEQmU9FysVyWFJIUOzuEU1zLPYb4AZxh&#10;yag50u1lUcXhU4hj6jkldbPuXmlN56LSlvU1f3ezuMkFjyJGRcCxVtuUCnkrJsBEbiSRrDhsB0pN&#10;5tY1RyLc02bU3NJD4Ex/tCR8WqKzgWdjezb2HtWuy1uWegV/t480ZR7+Ckukk0NXmulP65d25rGf&#10;s65Pbv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MRqT0naAQAAugMAAA4AAAAAAAAAAQAg&#10;AAAAHgEAAGRycy9lMm9Eb2MueG1sUEsFBgAAAAAGAAYAWQEAAGoFAAAAAA==&#10;">
              <v:fill on="f" focussize="0,0"/>
              <v:stroke on="f" joinstyle="miter"/>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bCs w:val="0"/>
        <w:i w:val="0"/>
        <w:iCs w:val="0"/>
        <w:caps w:val="0"/>
        <w:strike w:val="0"/>
        <w:dstrike w:val="0"/>
        <w:vanish w:val="0"/>
        <w:spacing w:val="0"/>
        <w:kern w:val="0"/>
        <w:position w:val="0"/>
        <w:sz w:val="21"/>
        <w:szCs w:val="21"/>
        <w:u w:val="none"/>
        <w:vertAlign w:val="baseline"/>
      </w:rPr>
    </w:lvl>
    <w:lvl w:ilvl="2" w:tentative="0">
      <w:start w:val="1"/>
      <w:numFmt w:val="decimal"/>
      <w:pStyle w:val="13"/>
      <w:suff w:val="nothing"/>
      <w:lvlText w:val="%1.%2.%3　"/>
      <w:lvlJc w:val="left"/>
      <w:pPr>
        <w:ind w:left="0" w:firstLine="0"/>
      </w:pPr>
      <w:rPr>
        <w:rFonts w:hint="eastAsia" w:ascii="黑体" w:hAnsi="Times New Roman" w:eastAsia="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17"/>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15"/>
      <w:suff w:val="nothing"/>
      <w:lvlText w:val="%1——"/>
      <w:lvlJc w:val="left"/>
      <w:pPr>
        <w:ind w:left="833" w:hanging="408"/>
      </w:pPr>
      <w:rPr>
        <w:rFonts w:hint="eastAsia"/>
        <w:lang w:val="en-US"/>
      </w:rPr>
    </w:lvl>
    <w:lvl w:ilvl="1" w:tentative="0">
      <w:start w:val="1"/>
      <w:numFmt w:val="bullet"/>
      <w:pStyle w:val="24"/>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5"/>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5BE0FDBC"/>
    <w:multiLevelType w:val="singleLevel"/>
    <w:tmpl w:val="5BE0FDBC"/>
    <w:lvl w:ilvl="0" w:tentative="0">
      <w:start w:val="1"/>
      <w:numFmt w:val="decimal"/>
      <w:suff w:val="nothing"/>
      <w:lvlText w:val="%1、"/>
      <w:lvlJc w:val="left"/>
    </w:lvl>
  </w:abstractNum>
  <w:abstractNum w:abstractNumId="5">
    <w:nsid w:val="5BE1001C"/>
    <w:multiLevelType w:val="singleLevel"/>
    <w:tmpl w:val="5BE1001C"/>
    <w:lvl w:ilvl="0" w:tentative="0">
      <w:start w:val="1"/>
      <w:numFmt w:val="decimal"/>
      <w:suff w:val="nothing"/>
      <w:lvlText w:val="%1、"/>
      <w:lvlJc w:val="left"/>
    </w:lvl>
  </w:abstractNum>
  <w:abstractNum w:abstractNumId="6">
    <w:nsid w:val="5BE10132"/>
    <w:multiLevelType w:val="singleLevel"/>
    <w:tmpl w:val="5BE10132"/>
    <w:lvl w:ilvl="0" w:tentative="0">
      <w:start w:val="1"/>
      <w:numFmt w:val="decimal"/>
      <w:suff w:val="nothing"/>
      <w:lvlText w:val="%1、"/>
      <w:lvlJc w:val="left"/>
    </w:lvl>
  </w:abstractNum>
  <w:abstractNum w:abstractNumId="7">
    <w:nsid w:val="5BE10180"/>
    <w:multiLevelType w:val="singleLevel"/>
    <w:tmpl w:val="5BE10180"/>
    <w:lvl w:ilvl="0" w:tentative="0">
      <w:start w:val="1"/>
      <w:numFmt w:val="decimal"/>
      <w:suff w:val="nothing"/>
      <w:lvlText w:val="%1、"/>
      <w:lvlJc w:val="left"/>
    </w:lvl>
  </w:abstractNum>
  <w:abstractNum w:abstractNumId="8">
    <w:nsid w:val="5BE23BBF"/>
    <w:multiLevelType w:val="singleLevel"/>
    <w:tmpl w:val="5BE23BBF"/>
    <w:lvl w:ilvl="0" w:tentative="0">
      <w:start w:val="1"/>
      <w:numFmt w:val="decimal"/>
      <w:suff w:val="nothing"/>
      <w:lvlText w:val="%1、"/>
      <w:lvlJc w:val="left"/>
    </w:lvl>
  </w:abstractNum>
  <w:abstractNum w:abstractNumId="9">
    <w:nsid w:val="60B55DC2"/>
    <w:multiLevelType w:val="multilevel"/>
    <w:tmpl w:val="60B55DC2"/>
    <w:lvl w:ilvl="0" w:tentative="0">
      <w:start w:val="1"/>
      <w:numFmt w:val="upperLetter"/>
      <w:pStyle w:val="18"/>
      <w:lvlText w:val="%1"/>
      <w:lvlJc w:val="left"/>
      <w:pPr>
        <w:tabs>
          <w:tab w:val="left" w:pos="0"/>
        </w:tabs>
        <w:ind w:left="0" w:hanging="425"/>
      </w:pPr>
      <w:rPr>
        <w:rFonts w:hint="eastAsia"/>
      </w:rPr>
    </w:lvl>
    <w:lvl w:ilvl="1" w:tentative="0">
      <w:start w:val="1"/>
      <w:numFmt w:val="decimal"/>
      <w:pStyle w:val="22"/>
      <w:suff w:val="nothing"/>
      <w:lvlText w:val="表%1.%2　"/>
      <w:lvlJc w:val="left"/>
      <w:pPr>
        <w:ind w:left="2982" w:hanging="567"/>
      </w:pPr>
      <w:rPr>
        <w:rFonts w:hint="eastAsia"/>
        <w:b/>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19"/>
      <w:suff w:val="nothing"/>
      <w:lvlText w:val="附　录　%1"/>
      <w:lvlJc w:val="left"/>
      <w:pPr>
        <w:ind w:left="0" w:firstLine="0"/>
      </w:pPr>
      <w:rPr>
        <w:rFonts w:hint="eastAsia" w:ascii="黑体" w:hAnsi="Times New Roman" w:eastAsia="黑体"/>
        <w:b/>
        <w:i w:val="0"/>
        <w:spacing w:val="0"/>
        <w:w w:val="100"/>
        <w:sz w:val="21"/>
      </w:rPr>
    </w:lvl>
    <w:lvl w:ilvl="1" w:tentative="0">
      <w:start w:val="1"/>
      <w:numFmt w:val="decimal"/>
      <w:pStyle w:val="20"/>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21"/>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2"/>
  </w:num>
  <w:num w:numId="4">
    <w:abstractNumId w:val="1"/>
  </w:num>
  <w:num w:numId="5">
    <w:abstractNumId w:val="9"/>
  </w:num>
  <w:num w:numId="6">
    <w:abstractNumId w:val="10"/>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4"/>
  </w:num>
  <w:num w:numId="15">
    <w:abstractNumId w:val="5"/>
  </w:num>
  <w:num w:numId="16">
    <w:abstractNumId w:val="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GFiMDI4NmI2YWNjYTEzYTM2N2NmZWUzMzI5NWEifQ=="/>
  </w:docVars>
  <w:rsids>
    <w:rsidRoot w:val="1EBA3DF5"/>
    <w:rsid w:val="1EBA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tabs>
        <w:tab w:val="right" w:leader="dot" w:pos="9241"/>
      </w:tabs>
      <w:ind w:firstLine="102" w:firstLineChars="100"/>
      <w:jc w:val="left"/>
    </w:pPr>
    <w:rPr>
      <w:rFonts w:ascii="宋体"/>
      <w:szCs w:val="21"/>
    </w:rPr>
  </w:style>
  <w:style w:type="paragraph" w:styleId="3">
    <w:name w:val="footer"/>
    <w:basedOn w:val="1"/>
    <w:qFormat/>
    <w:uiPriority w:val="0"/>
    <w:pPr>
      <w:snapToGrid w:val="0"/>
      <w:ind w:right="210" w:rightChars="100"/>
      <w:jc w:val="right"/>
    </w:pPr>
    <w:rPr>
      <w:sz w:val="18"/>
      <w:szCs w:val="18"/>
    </w:rPr>
  </w:style>
  <w:style w:type="paragraph" w:styleId="4">
    <w:name w:val="toc 1"/>
    <w:basedOn w:val="1"/>
    <w:next w:val="1"/>
    <w:qFormat/>
    <w:uiPriority w:val="0"/>
    <w:pPr>
      <w:tabs>
        <w:tab w:val="right" w:leader="dot" w:pos="9241"/>
      </w:tabs>
      <w:spacing w:beforeLines="25" w:afterLines="25"/>
      <w:jc w:val="left"/>
    </w:pPr>
    <w:rPr>
      <w:rFonts w:ascii="宋体"/>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spacing w:val="0"/>
      <w:w w:val="100"/>
      <w:szCs w:val="21"/>
      <w:u w:val="single"/>
      <w:lang w:val="zh-CN" w:eastAsia="zh-CN"/>
    </w:rPr>
  </w:style>
  <w:style w:type="paragraph" w:customStyle="1" w:styleId="9">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1">
    <w:name w:val="章标题"/>
    <w:next w:val="10"/>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12">
    <w:name w:val="一级条标题"/>
    <w:next w:val="1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二级条标题"/>
    <w:basedOn w:val="12"/>
    <w:next w:val="10"/>
    <w:qFormat/>
    <w:uiPriority w:val="0"/>
    <w:pPr>
      <w:numPr>
        <w:ilvl w:val="2"/>
      </w:numPr>
      <w:spacing w:before="50" w:after="50"/>
      <w:outlineLvl w:val="3"/>
    </w:pPr>
  </w:style>
  <w:style w:type="paragraph" w:customStyle="1" w:styleId="14">
    <w:name w:val="字母编号列项（一级）"/>
    <w:qFormat/>
    <w:uiPriority w:val="0"/>
    <w:pPr>
      <w:numPr>
        <w:ilvl w:val="0"/>
        <w:numId w:val="2"/>
      </w:numPr>
      <w:jc w:val="both"/>
    </w:pPr>
    <w:rPr>
      <w:rFonts w:ascii="宋体" w:hAnsi="Times New Roman" w:eastAsia="宋体" w:cs="Times New Roman"/>
      <w:sz w:val="21"/>
      <w:szCs w:val="22"/>
      <w:lang w:val="en-US" w:eastAsia="zh-CN" w:bidi="ar-SA"/>
    </w:rPr>
  </w:style>
  <w:style w:type="paragraph" w:customStyle="1" w:styleId="15">
    <w:name w:val="列项——（一级）"/>
    <w:qFormat/>
    <w:uiPriority w:val="0"/>
    <w:pPr>
      <w:widowControl w:val="0"/>
      <w:numPr>
        <w:ilvl w:val="0"/>
        <w:numId w:val="3"/>
      </w:numPr>
      <w:jc w:val="both"/>
    </w:pPr>
    <w:rPr>
      <w:rFonts w:ascii="宋体" w:hAnsi="Times New Roman" w:eastAsia="宋体" w:cs="Times New Roman"/>
      <w:sz w:val="21"/>
      <w:szCs w:val="22"/>
      <w:lang w:val="en-US" w:eastAsia="zh-CN" w:bidi="ar-SA"/>
    </w:rPr>
  </w:style>
  <w:style w:type="paragraph" w:customStyle="1" w:styleId="16">
    <w:name w:val="二级无"/>
    <w:basedOn w:val="13"/>
    <w:qFormat/>
    <w:uiPriority w:val="0"/>
    <w:pPr>
      <w:spacing w:beforeLines="0" w:afterLines="0"/>
    </w:pPr>
    <w:rPr>
      <w:rFonts w:ascii="宋体" w:eastAsia="宋体"/>
    </w:rPr>
  </w:style>
  <w:style w:type="paragraph" w:customStyle="1" w:styleId="17">
    <w:name w:val="附录图标号"/>
    <w:basedOn w:val="1"/>
    <w:qFormat/>
    <w:uiPriority w:val="0"/>
    <w:pPr>
      <w:keepNext/>
      <w:pageBreakBefore/>
      <w:widowControl/>
      <w:numPr>
        <w:ilvl w:val="0"/>
        <w:numId w:val="4"/>
      </w:numPr>
      <w:spacing w:line="14" w:lineRule="exact"/>
      <w:ind w:left="0" w:firstLine="363"/>
      <w:jc w:val="center"/>
      <w:outlineLvl w:val="0"/>
    </w:pPr>
    <w:rPr>
      <w:color w:val="FFFFFF"/>
    </w:rPr>
  </w:style>
  <w:style w:type="paragraph" w:customStyle="1" w:styleId="18">
    <w:name w:val="附录表标号"/>
    <w:basedOn w:val="1"/>
    <w:next w:val="10"/>
    <w:qFormat/>
    <w:uiPriority w:val="0"/>
    <w:pPr>
      <w:numPr>
        <w:ilvl w:val="0"/>
        <w:numId w:val="5"/>
      </w:numPr>
      <w:spacing w:line="14" w:lineRule="exact"/>
      <w:ind w:left="811" w:hanging="448"/>
      <w:jc w:val="center"/>
      <w:outlineLvl w:val="0"/>
    </w:pPr>
    <w:rPr>
      <w:color w:val="FFFFFF"/>
    </w:rPr>
  </w:style>
  <w:style w:type="paragraph" w:customStyle="1" w:styleId="19">
    <w:name w:val="附录标识"/>
    <w:basedOn w:val="1"/>
    <w:next w:val="10"/>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0">
    <w:name w:val="附录章标题"/>
    <w:next w:val="10"/>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21">
    <w:name w:val="附录一级条标题"/>
    <w:basedOn w:val="20"/>
    <w:next w:val="10"/>
    <w:qFormat/>
    <w:uiPriority w:val="0"/>
    <w:pPr>
      <w:numPr>
        <w:ilvl w:val="2"/>
      </w:numPr>
      <w:autoSpaceDN w:val="0"/>
      <w:spacing w:beforeLines="50" w:afterLines="50"/>
      <w:outlineLvl w:val="2"/>
    </w:pPr>
  </w:style>
  <w:style w:type="paragraph" w:customStyle="1" w:styleId="22">
    <w:name w:val="附录表标题"/>
    <w:basedOn w:val="1"/>
    <w:next w:val="10"/>
    <w:qFormat/>
    <w:uiPriority w:val="0"/>
    <w:pPr>
      <w:numPr>
        <w:ilvl w:val="1"/>
        <w:numId w:val="5"/>
      </w:numPr>
      <w:tabs>
        <w:tab w:val="left" w:pos="180"/>
      </w:tabs>
      <w:spacing w:beforeLines="50" w:afterLines="50"/>
      <w:ind w:left="0" w:firstLine="0"/>
      <w:jc w:val="center"/>
    </w:pPr>
    <w:rPr>
      <w:rFonts w:ascii="黑体" w:eastAsia="黑体"/>
      <w:szCs w:val="21"/>
    </w:rPr>
  </w:style>
  <w:style w:type="paragraph" w:customStyle="1" w:styleId="23">
    <w:name w:val="三级条标题"/>
    <w:basedOn w:val="13"/>
    <w:next w:val="10"/>
    <w:qFormat/>
    <w:uiPriority w:val="0"/>
    <w:pPr>
      <w:numPr>
        <w:ilvl w:val="3"/>
      </w:numPr>
      <w:outlineLvl w:val="4"/>
    </w:pPr>
  </w:style>
  <w:style w:type="paragraph" w:customStyle="1" w:styleId="24">
    <w:name w:val="列项●（二级）"/>
    <w:qFormat/>
    <w:uiPriority w:val="0"/>
    <w:pPr>
      <w:numPr>
        <w:ilvl w:val="1"/>
        <w:numId w:val="3"/>
      </w:numPr>
      <w:tabs>
        <w:tab w:val="left" w:pos="840"/>
        <w:tab w:val="clear" w:pos="760"/>
      </w:tabs>
      <w:jc w:val="both"/>
    </w:pPr>
    <w:rPr>
      <w:rFonts w:ascii="宋体" w:hAnsi="Times New Roman" w:eastAsia="宋体" w:cs="Times New Roman"/>
      <w:sz w:val="21"/>
      <w:szCs w:val="22"/>
      <w:lang w:val="en-US" w:eastAsia="zh-CN" w:bidi="ar-SA"/>
    </w:rPr>
  </w:style>
  <w:style w:type="paragraph" w:customStyle="1" w:styleId="25">
    <w:name w:val="数字编号列项（二级）"/>
    <w:qFormat/>
    <w:uiPriority w:val="0"/>
    <w:pPr>
      <w:numPr>
        <w:ilvl w:val="1"/>
        <w:numId w:val="2"/>
      </w:numPr>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2022-07-25T08:04:00Z</dcterms:created>
  <dc:creator>墨墨星宸</dc:creator>
  <cp:lastModifiedBy>墨墨星宸</cp:lastModifiedBy>
  <dcterms:modified xsi:type="dcterms:W3CDTF">2022-07-25T08:04:43Z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B8DC449EE4B043A8973A8D947BC74AA2</vt:lpwstr>
  </property>
</Properties>
</file>